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BDF7" w14:textId="1D11D1D6" w:rsidR="00FA47B3" w:rsidRPr="00431543" w:rsidRDefault="00FA47B3" w:rsidP="00431543">
      <w:pPr>
        <w:pBdr>
          <w:bottom w:val="single" w:sz="12" w:space="1" w:color="auto"/>
        </w:pBdr>
        <w:jc w:val="center"/>
        <w:rPr>
          <w:rFonts w:ascii="Rockwell Extra Bold" w:hAnsi="Rockwell Extra Bold"/>
          <w:sz w:val="56"/>
          <w:szCs w:val="56"/>
        </w:rPr>
      </w:pPr>
      <w:r w:rsidRPr="00FA47B3">
        <w:rPr>
          <w:rFonts w:ascii="Rockwell Extra Bold" w:hAnsi="Rockwell Extra Bold"/>
          <w:sz w:val="56"/>
          <w:szCs w:val="56"/>
        </w:rPr>
        <w:t>THM Design Co.</w:t>
      </w:r>
    </w:p>
    <w:p w14:paraId="188D67D9" w14:textId="3CFE5872" w:rsidR="004018A7" w:rsidRPr="004018A7" w:rsidRDefault="00B61F9C" w:rsidP="00B61F9C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EC81D1" wp14:editId="38272547">
            <wp:simplePos x="0" y="0"/>
            <wp:positionH relativeFrom="column">
              <wp:posOffset>2667000</wp:posOffset>
            </wp:positionH>
            <wp:positionV relativeFrom="paragraph">
              <wp:posOffset>34925</wp:posOffset>
            </wp:positionV>
            <wp:extent cx="4284980" cy="2585720"/>
            <wp:effectExtent l="0" t="0" r="1270" b="5080"/>
            <wp:wrapTight wrapText="bothSides">
              <wp:wrapPolygon edited="0">
                <wp:start x="0" y="0"/>
                <wp:lineTo x="0" y="21483"/>
                <wp:lineTo x="21510" y="21483"/>
                <wp:lineTo x="21510" y="0"/>
                <wp:lineTo x="0" y="0"/>
              </wp:wrapPolygon>
            </wp:wrapTight>
            <wp:docPr id="13" name="Picture 13" descr="Tiny House Expedition | How to Landscape a Tiny House: 7 Helpful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ny House Expedition | How to Landscape a Tiny House: 7 Helpful T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7B3" w:rsidRPr="00FA47B3">
        <w:rPr>
          <w:rFonts w:ascii="Trebuchet MS" w:hAnsi="Trebuchet MS"/>
          <w:sz w:val="36"/>
          <w:szCs w:val="36"/>
        </w:rPr>
        <w:t xml:space="preserve">Building Plan: Week </w:t>
      </w:r>
      <w:r w:rsidR="00836DBA">
        <w:rPr>
          <w:rFonts w:ascii="Trebuchet MS" w:hAnsi="Trebuchet MS"/>
          <w:sz w:val="36"/>
          <w:szCs w:val="36"/>
        </w:rPr>
        <w:t>6</w:t>
      </w:r>
    </w:p>
    <w:p w14:paraId="378D1C82" w14:textId="2D34F328" w:rsidR="003B705A" w:rsidRDefault="00431543" w:rsidP="003B705A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D41D9" wp14:editId="1CBE969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41935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41882" w14:textId="1C316D7D" w:rsidR="00621A7A" w:rsidRPr="00431543" w:rsidRDefault="00833200" w:rsidP="003B705A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C71DB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Outside!</w:t>
                            </w:r>
                          </w:p>
                          <w:p w14:paraId="547B3419" w14:textId="77777777" w:rsidR="00621A7A" w:rsidRDefault="00621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41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5pt;width:190.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8RXwIAAMkEAAAOAAAAZHJzL2Uyb0RvYy54bWysVE1v2zAMvQ/YfxB0X+x8tYsRp8hSZBiQ&#10;tQWSoWdFlhNjkqhJSuzs15eSnTRrdxp2kSmSeiQfSU/vGiXJUVhXgc5pv5dSIjSHotK7nP7YLD99&#10;psR5pgsmQYucnoSjd7OPH6a1ycQA9iALYQmCaJfVJqd7702WJI7vhWKuB0ZoNJZgFfN4tbuksKxG&#10;dCWTQZreJDXYwljgwjnU3rdGOov4ZSm4fyxLJzyROcXcfDxtPLfhTGZTlu0sM/uKd2mwf8hCsUpj&#10;0AvUPfOMHGz1DkpV3IKD0vc4qATKsuIi1oDV9NM31az3zIhYC5LjzIUm9/9g+cPxyZKqyOmQEs0U&#10;tmgjGk++QEOGgZ3auAyd1gbdfINq7PJZ71AZim5Kq8IXyyFoR55PF24DGEflYNSfDMdo4mgbpZPx&#10;7TjAJK+vjXX+qwBFgpBTi72LlLLjyvnW9ewSgjmQVbGspIyXMC9iIS05Muw041xoP47P5UF9h6LV&#10;347TNPYcw8YRC09iEn+gSU3qnN6EdN9FCilc4mwl4z+7Mq4QEF1qhA3ctRwFyTfbpiN0C8UJ+bTQ&#10;zqMzfFkh7oo5/8QsDiDyhEvlH/EoJWAy0EmU7MH+/ps++ONcoJWSGgc6p+7XgVlBifymcWIm/dEo&#10;bEC8jMa3A7zYa8v22qIPagHIZB/X1/AoBn8vz2JpQT3j7s1DVDQxzTF2Tv1ZXPh2zXB3uZjPoxPO&#10;vGF+pdeGB+hAbuBz0zwza7q+e5yYBziPPsvetL/1DS81zA8eyirORiC4ZbXjHfclNrbb7bCQ1/fo&#10;9foHmr0AAAD//wMAUEsDBBQABgAIAAAAIQCmlLfo3gAAAAUBAAAPAAAAZHJzL2Rvd25yZXYueG1s&#10;TI9BT8MwDIXvSPyHyEjcWLpVjFHqTmgSB4Q0tMEBbllr2rDGqZqsK/v1eCc4+VnPeu9zvhxdqwbq&#10;g/WMMJ0koIhLX1muEd7fnm4WoEI0XJnWMyH8UIBlcXmRm6zyR97QsI21khAOmUFoYuwyrUPZkDNh&#10;4jti8b5870yUta911ZujhLtWz5Jkrp2xLA2N6WjVULnfHhzCx8tz+jnOrF3b/bBav/L3/LQ5IV5f&#10;jY8PoCKN8e8YzviCDoUw7fyBq6BaBHkkItzLEDNdTEXsEO7SW9BFrv/TF78AAAD//wMAUEsBAi0A&#10;FAAGAAgAAAAhALaDOJL+AAAA4QEAABMAAAAAAAAAAAAAAAAAAAAAAFtDb250ZW50X1R5cGVzXS54&#10;bWxQSwECLQAUAAYACAAAACEAOP0h/9YAAACUAQAACwAAAAAAAAAAAAAAAAAvAQAAX3JlbHMvLnJl&#10;bHNQSwECLQAUAAYACAAAACEAJiuPEV8CAADJBAAADgAAAAAAAAAAAAAAAAAuAgAAZHJzL2Uyb0Rv&#10;Yy54bWxQSwECLQAUAAYACAAAACEAppS36N4AAAAFAQAADwAAAAAAAAAAAAAAAAC5BAAAZHJzL2Rv&#10;d25yZXYueG1sUEsFBgAAAAAEAAQA8wAAAMQFAAAAAA==&#10;" fillcolor="#2e74b5 [2408]" strokeweight=".5pt">
                <v:textbox>
                  <w:txbxContent>
                    <w:p w14:paraId="3B541882" w14:textId="1C316D7D" w:rsidR="00621A7A" w:rsidRPr="00431543" w:rsidRDefault="00833200" w:rsidP="003B705A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7C71DB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Outside!</w:t>
                      </w:r>
                    </w:p>
                    <w:p w14:paraId="547B3419" w14:textId="77777777" w:rsidR="00621A7A" w:rsidRDefault="00621A7A"/>
                  </w:txbxContent>
                </v:textbox>
                <w10:wrap anchorx="margin"/>
              </v:shape>
            </w:pict>
          </mc:Fallback>
        </mc:AlternateContent>
      </w:r>
    </w:p>
    <w:p w14:paraId="01053B05" w14:textId="6B5E38AB" w:rsidR="00621A7A" w:rsidRDefault="00621A7A" w:rsidP="007F3D90">
      <w:pPr>
        <w:rPr>
          <w:rFonts w:ascii="Trebuchet MS" w:hAnsi="Trebuchet MS"/>
          <w:b/>
          <w:i/>
          <w:sz w:val="32"/>
          <w:szCs w:val="32"/>
          <w:u w:val="single"/>
        </w:rPr>
      </w:pPr>
    </w:p>
    <w:p w14:paraId="2A51B42A" w14:textId="76C89D6C" w:rsidR="00D75106" w:rsidRPr="00C74363" w:rsidRDefault="007C71DB" w:rsidP="007F3D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  <w:u w:val="single"/>
        </w:rPr>
        <w:t>Finishing the outside</w:t>
      </w:r>
      <w:r w:rsidR="007F3D90" w:rsidRPr="00C74363">
        <w:rPr>
          <w:rFonts w:ascii="Trebuchet MS" w:hAnsi="Trebuchet MS"/>
          <w:sz w:val="32"/>
          <w:szCs w:val="32"/>
        </w:rPr>
        <w:t>:</w:t>
      </w:r>
    </w:p>
    <w:p w14:paraId="61D46EFD" w14:textId="402C5863" w:rsidR="00833200" w:rsidRDefault="007C71DB" w:rsidP="006F7435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>When finishing the outside, you will have 2 things to consider:</w:t>
      </w:r>
    </w:p>
    <w:p w14:paraId="6E2FE52F" w14:textId="1DDC2E91" w:rsidR="007C71DB" w:rsidRPr="00F55DA2" w:rsidRDefault="00F55DA2" w:rsidP="00F55D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A. </w:t>
      </w:r>
      <w:r w:rsidR="007C71DB" w:rsidRPr="00F55DA2">
        <w:rPr>
          <w:rFonts w:ascii="Trebuchet MS" w:hAnsi="Trebuchet MS"/>
          <w:sz w:val="24"/>
          <w:szCs w:val="24"/>
        </w:rPr>
        <w:t>The exterior of the building – think about where this tiny house is going. What is the weather like? How does this impact the materials you use on the outside of the home?</w:t>
      </w:r>
    </w:p>
    <w:p w14:paraId="094ADF68" w14:textId="22F32B0C" w:rsidR="007C71DB" w:rsidRPr="00F55DA2" w:rsidRDefault="00F55DA2" w:rsidP="00F55D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B. </w:t>
      </w:r>
      <w:r w:rsidR="007C71DB" w:rsidRPr="00F55DA2">
        <w:rPr>
          <w:rFonts w:ascii="Trebuchet MS" w:hAnsi="Trebuchet MS"/>
          <w:sz w:val="24"/>
          <w:szCs w:val="24"/>
        </w:rPr>
        <w:t>The surrounding landscape – think about what your client(s) lifestyle. How might they use the yard? What types of outdoor things will help them enjoy the outdoor space?</w:t>
      </w:r>
    </w:p>
    <w:p w14:paraId="0BA95F94" w14:textId="263F50D6" w:rsidR="007C71DB" w:rsidRPr="007C71DB" w:rsidRDefault="007C71DB" w:rsidP="007C71DB">
      <w:pPr>
        <w:rPr>
          <w:rFonts w:ascii="Trebuchet MS" w:hAnsi="Trebuchet MS"/>
          <w:sz w:val="24"/>
          <w:szCs w:val="24"/>
        </w:rPr>
      </w:pPr>
    </w:p>
    <w:p w14:paraId="012BAB53" w14:textId="0D71E245" w:rsidR="00431543" w:rsidRDefault="007C71DB" w:rsidP="006F7435">
      <w:pPr>
        <w:rPr>
          <w:rFonts w:ascii="Trebuchet MS" w:hAnsi="Trebuchet MS"/>
          <w:b/>
          <w:i/>
          <w:sz w:val="32"/>
          <w:szCs w:val="32"/>
          <w:u w:val="single"/>
        </w:rPr>
      </w:pPr>
      <w:r>
        <w:rPr>
          <w:rFonts w:ascii="Trebuchet MS" w:hAnsi="Trebuchet MS"/>
          <w:b/>
          <w:i/>
          <w:sz w:val="32"/>
          <w:szCs w:val="32"/>
          <w:u w:val="single"/>
        </w:rPr>
        <w:t>The Exterior</w:t>
      </w:r>
      <w:r w:rsidR="00833200">
        <w:rPr>
          <w:rFonts w:ascii="Trebuchet MS" w:hAnsi="Trebuchet MS"/>
          <w:b/>
          <w:i/>
          <w:sz w:val="32"/>
          <w:szCs w:val="32"/>
          <w:u w:val="single"/>
        </w:rPr>
        <w:t>:</w:t>
      </w:r>
    </w:p>
    <w:p w14:paraId="05CC375C" w14:textId="5339D02E" w:rsidR="00833200" w:rsidRDefault="007C71DB" w:rsidP="007C71D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have an additional $5000 to complete the exterior of your tiny house. Be sure to add this to your budget sheets and include the following items: </w:t>
      </w:r>
    </w:p>
    <w:p w14:paraId="50069C6B" w14:textId="46AB5C95" w:rsidR="007C71DB" w:rsidRDefault="007C71DB" w:rsidP="007C71D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Siding material</w:t>
      </w:r>
      <w:r w:rsidR="00F61536">
        <w:rPr>
          <w:rFonts w:ascii="Trebuchet MS" w:hAnsi="Trebuchet MS"/>
          <w:sz w:val="24"/>
          <w:szCs w:val="24"/>
        </w:rPr>
        <w:t xml:space="preserve"> (vinyl, wood, composite, brick, metal, a combination, etc.)</w:t>
      </w:r>
    </w:p>
    <w:p w14:paraId="6058C846" w14:textId="0CF8EE79" w:rsidR="007C71DB" w:rsidRDefault="007C71DB" w:rsidP="007C71D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Windows and doors</w:t>
      </w:r>
      <w:r w:rsidR="00F61536">
        <w:rPr>
          <w:rFonts w:ascii="Trebuchet MS" w:hAnsi="Trebuchet MS"/>
          <w:sz w:val="24"/>
          <w:szCs w:val="24"/>
        </w:rPr>
        <w:t xml:space="preserve"> (style, </w:t>
      </w:r>
      <w:proofErr w:type="spellStart"/>
      <w:r w:rsidR="00F61536">
        <w:rPr>
          <w:rFonts w:ascii="Trebuchet MS" w:hAnsi="Trebuchet MS"/>
          <w:sz w:val="24"/>
          <w:szCs w:val="24"/>
        </w:rPr>
        <w:t>colour</w:t>
      </w:r>
      <w:proofErr w:type="spellEnd"/>
      <w:r w:rsidR="00F61536">
        <w:rPr>
          <w:rFonts w:ascii="Trebuchet MS" w:hAnsi="Trebuchet MS"/>
          <w:sz w:val="24"/>
          <w:szCs w:val="24"/>
        </w:rPr>
        <w:t xml:space="preserve"> of frame, size)</w:t>
      </w:r>
    </w:p>
    <w:p w14:paraId="3FDD2EB8" w14:textId="7901EF33" w:rsidR="007C71DB" w:rsidRDefault="007C71DB" w:rsidP="007C71D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Roofing material</w:t>
      </w:r>
      <w:r w:rsidR="00F61536">
        <w:rPr>
          <w:rFonts w:ascii="Trebuchet MS" w:hAnsi="Trebuchet MS"/>
          <w:sz w:val="24"/>
          <w:szCs w:val="24"/>
        </w:rPr>
        <w:t xml:space="preserve"> (cedar shakes, shingles, metal)</w:t>
      </w:r>
    </w:p>
    <w:p w14:paraId="5801CC19" w14:textId="0F354275" w:rsidR="007C71DB" w:rsidRDefault="007C71DB" w:rsidP="007C71D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adding these materials to your prototype, be sure to give some thought to the </w:t>
      </w:r>
      <w:proofErr w:type="spellStart"/>
      <w:r>
        <w:rPr>
          <w:rFonts w:ascii="Trebuchet MS" w:hAnsi="Trebuchet MS"/>
          <w:sz w:val="24"/>
          <w:szCs w:val="24"/>
        </w:rPr>
        <w:t>colours</w:t>
      </w:r>
      <w:proofErr w:type="spellEnd"/>
      <w:r>
        <w:rPr>
          <w:rFonts w:ascii="Trebuchet MS" w:hAnsi="Trebuchet MS"/>
          <w:sz w:val="24"/>
          <w:szCs w:val="24"/>
        </w:rPr>
        <w:t>!</w:t>
      </w:r>
    </w:p>
    <w:p w14:paraId="38A235C7" w14:textId="44CB1FC4" w:rsidR="007C71DB" w:rsidRPr="007C71DB" w:rsidRDefault="007C71DB" w:rsidP="007C71DB">
      <w:pPr>
        <w:rPr>
          <w:rFonts w:ascii="Trebuchet MS" w:hAnsi="Trebuchet MS"/>
          <w:sz w:val="24"/>
          <w:szCs w:val="24"/>
        </w:rPr>
      </w:pPr>
    </w:p>
    <w:p w14:paraId="6C4ABE4E" w14:textId="56DECF3D" w:rsidR="006F7435" w:rsidRPr="00621A7A" w:rsidRDefault="00F55DA2" w:rsidP="006F7435">
      <w:pPr>
        <w:rPr>
          <w:rFonts w:ascii="Trebuchet MS" w:hAnsi="Trebuchet MS"/>
          <w:b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DA4DDB" wp14:editId="3CC12A2E">
            <wp:simplePos x="0" y="0"/>
            <wp:positionH relativeFrom="margin">
              <wp:align>right</wp:align>
            </wp:positionH>
            <wp:positionV relativeFrom="paragraph">
              <wp:posOffset>-191770</wp:posOffset>
            </wp:positionV>
            <wp:extent cx="23336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4" name="Picture 14" descr="how to make a back garden without grass look green! (domino ma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a back garden without grass look green! (domino ma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1DB">
        <w:rPr>
          <w:rFonts w:ascii="Trebuchet MS" w:hAnsi="Trebuchet MS"/>
          <w:b/>
          <w:i/>
          <w:sz w:val="32"/>
          <w:szCs w:val="32"/>
          <w:u w:val="single"/>
        </w:rPr>
        <w:t>The Landscaping</w:t>
      </w:r>
      <w:r w:rsidR="006F7435" w:rsidRPr="00621A7A">
        <w:rPr>
          <w:rFonts w:ascii="Trebuchet MS" w:hAnsi="Trebuchet MS"/>
          <w:b/>
          <w:i/>
          <w:sz w:val="32"/>
          <w:szCs w:val="32"/>
          <w:u w:val="single"/>
        </w:rPr>
        <w:t>:</w:t>
      </w:r>
    </w:p>
    <w:p w14:paraId="43F5BCD0" w14:textId="51ED4C6A" w:rsidR="00843C45" w:rsidRDefault="007C71DB" w:rsidP="006F743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 have an additional $1000 to complete the landscaping of the outdoor space. Be sure to add this to your budget sheets. Here are things to consider:</w:t>
      </w:r>
      <w:r w:rsidR="00F55DA2" w:rsidRPr="00F55DA2">
        <w:t xml:space="preserve"> </w:t>
      </w:r>
    </w:p>
    <w:p w14:paraId="2CFCCDEF" w14:textId="5897F719" w:rsidR="007C71DB" w:rsidRPr="006B2B73" w:rsidRDefault="007C71DB" w:rsidP="007C71DB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6B2B73">
        <w:rPr>
          <w:rFonts w:ascii="Trebuchet MS" w:hAnsi="Trebuchet MS"/>
          <w:sz w:val="24"/>
          <w:szCs w:val="24"/>
        </w:rPr>
        <w:t>Decks</w:t>
      </w:r>
      <w:r w:rsidR="00B61F9C" w:rsidRPr="006B2B73">
        <w:rPr>
          <w:rFonts w:ascii="Trebuchet MS" w:hAnsi="Trebuchet MS"/>
          <w:sz w:val="24"/>
          <w:szCs w:val="24"/>
        </w:rPr>
        <w:t xml:space="preserve">, </w:t>
      </w:r>
      <w:r w:rsidRPr="006B2B73">
        <w:rPr>
          <w:rFonts w:ascii="Trebuchet MS" w:hAnsi="Trebuchet MS"/>
          <w:sz w:val="24"/>
          <w:szCs w:val="24"/>
        </w:rPr>
        <w:t>patios</w:t>
      </w:r>
      <w:r w:rsidR="00B61F9C" w:rsidRPr="006B2B73">
        <w:rPr>
          <w:rFonts w:ascii="Trebuchet MS" w:hAnsi="Trebuchet MS"/>
          <w:sz w:val="24"/>
          <w:szCs w:val="24"/>
        </w:rPr>
        <w:t xml:space="preserve"> and barbeques</w:t>
      </w:r>
    </w:p>
    <w:p w14:paraId="2FBE36E6" w14:textId="0985C7FE" w:rsidR="007C71DB" w:rsidRPr="006B2B73" w:rsidRDefault="00B61F9C" w:rsidP="007C71DB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6B2B73">
        <w:rPr>
          <w:rFonts w:ascii="Trebuchet MS" w:hAnsi="Trebuchet MS"/>
          <w:sz w:val="24"/>
          <w:szCs w:val="24"/>
        </w:rPr>
        <w:t>Driveways and storage sheds</w:t>
      </w:r>
    </w:p>
    <w:p w14:paraId="008E5127" w14:textId="1D1D4C07" w:rsidR="00B61F9C" w:rsidRPr="006B2B73" w:rsidRDefault="00B61F9C" w:rsidP="007C71DB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6B2B73">
        <w:rPr>
          <w:rFonts w:ascii="Trebuchet MS" w:hAnsi="Trebuchet MS"/>
          <w:sz w:val="24"/>
          <w:szCs w:val="24"/>
        </w:rPr>
        <w:t>Shade covers</w:t>
      </w:r>
      <w:r w:rsidR="006B2B73">
        <w:rPr>
          <w:rFonts w:ascii="Trebuchet MS" w:hAnsi="Trebuchet MS"/>
          <w:sz w:val="24"/>
          <w:szCs w:val="24"/>
        </w:rPr>
        <w:t>,</w:t>
      </w:r>
      <w:r w:rsidRPr="006B2B73">
        <w:rPr>
          <w:rFonts w:ascii="Trebuchet MS" w:hAnsi="Trebuchet MS"/>
          <w:sz w:val="24"/>
          <w:szCs w:val="24"/>
        </w:rPr>
        <w:t xml:space="preserve"> patio </w:t>
      </w:r>
      <w:r w:rsidR="006B2B73">
        <w:rPr>
          <w:rFonts w:ascii="Trebuchet MS" w:hAnsi="Trebuchet MS"/>
          <w:sz w:val="24"/>
          <w:szCs w:val="24"/>
        </w:rPr>
        <w:t>furniture and lighting</w:t>
      </w:r>
    </w:p>
    <w:p w14:paraId="444C1715" w14:textId="052173AF" w:rsidR="00431543" w:rsidRPr="006B2B73" w:rsidRDefault="00B61F9C" w:rsidP="006B2B73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6B2B73">
        <w:rPr>
          <w:rFonts w:ascii="Trebuchet MS" w:hAnsi="Trebuchet MS"/>
          <w:sz w:val="24"/>
          <w:szCs w:val="24"/>
        </w:rPr>
        <w:t>Garden beds and trees</w:t>
      </w:r>
    </w:p>
    <w:p w14:paraId="25D3C870" w14:textId="596FB9D6" w:rsidR="00F55DA2" w:rsidRPr="006B2B73" w:rsidRDefault="00F55DA2" w:rsidP="00F55DA2">
      <w:pPr>
        <w:rPr>
          <w:rFonts w:ascii="Trebuchet MS" w:hAnsi="Trebuchet MS"/>
          <w:sz w:val="24"/>
          <w:szCs w:val="24"/>
        </w:rPr>
      </w:pPr>
      <w:r w:rsidRPr="006B2B73">
        <w:rPr>
          <w:rFonts w:ascii="Trebuchet MS" w:hAnsi="Trebuchet MS"/>
          <w:sz w:val="24"/>
          <w:szCs w:val="24"/>
        </w:rPr>
        <w:t xml:space="preserve">You will have to secure your prototype to a piece of cardboard to be able to add the landscaping elements around the house. </w:t>
      </w:r>
      <w:r w:rsidR="006B2B73" w:rsidRPr="006B2B73">
        <w:rPr>
          <w:rFonts w:ascii="Trebuchet MS" w:hAnsi="Trebuchet MS"/>
          <w:sz w:val="24"/>
          <w:szCs w:val="24"/>
        </w:rPr>
        <w:t>If you have the lot size, try to get your outdoor space to the same scale as well</w:t>
      </w:r>
      <w:r w:rsidR="00F61536">
        <w:rPr>
          <w:rFonts w:ascii="Trebuchet MS" w:hAnsi="Trebuchet MS"/>
          <w:sz w:val="24"/>
          <w:szCs w:val="24"/>
        </w:rPr>
        <w:t>…a g</w:t>
      </w:r>
      <w:r w:rsidR="006B2B73">
        <w:rPr>
          <w:rFonts w:ascii="Trebuchet MS" w:hAnsi="Trebuchet MS"/>
          <w:sz w:val="24"/>
          <w:szCs w:val="24"/>
        </w:rPr>
        <w:t xml:space="preserve">ood </w:t>
      </w:r>
      <w:r w:rsidR="00F61536">
        <w:rPr>
          <w:rFonts w:ascii="Trebuchet MS" w:hAnsi="Trebuchet MS"/>
          <w:sz w:val="24"/>
          <w:szCs w:val="24"/>
        </w:rPr>
        <w:t>c</w:t>
      </w:r>
      <w:bookmarkStart w:id="0" w:name="_GoBack"/>
      <w:bookmarkEnd w:id="0"/>
      <w:r w:rsidR="006B2B73">
        <w:rPr>
          <w:rFonts w:ascii="Trebuchet MS" w:hAnsi="Trebuchet MS"/>
          <w:sz w:val="24"/>
          <w:szCs w:val="24"/>
        </w:rPr>
        <w:t>hallenge!</w:t>
      </w:r>
    </w:p>
    <w:sectPr w:rsidR="00F55DA2" w:rsidRPr="006B2B73" w:rsidSect="00D5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719"/>
    <w:multiLevelType w:val="hybridMultilevel"/>
    <w:tmpl w:val="B0A8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799"/>
    <w:multiLevelType w:val="hybridMultilevel"/>
    <w:tmpl w:val="AE9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4511"/>
    <w:multiLevelType w:val="hybridMultilevel"/>
    <w:tmpl w:val="C93A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A294F"/>
    <w:multiLevelType w:val="hybridMultilevel"/>
    <w:tmpl w:val="CA88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5732"/>
    <w:multiLevelType w:val="hybridMultilevel"/>
    <w:tmpl w:val="4422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06D1"/>
    <w:multiLevelType w:val="hybridMultilevel"/>
    <w:tmpl w:val="779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0CC6"/>
    <w:multiLevelType w:val="hybridMultilevel"/>
    <w:tmpl w:val="845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2CD9"/>
    <w:multiLevelType w:val="hybridMultilevel"/>
    <w:tmpl w:val="970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578C"/>
    <w:multiLevelType w:val="hybridMultilevel"/>
    <w:tmpl w:val="AFA8701C"/>
    <w:lvl w:ilvl="0" w:tplc="ABDECF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145FC"/>
    <w:multiLevelType w:val="hybridMultilevel"/>
    <w:tmpl w:val="44B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468"/>
    <w:multiLevelType w:val="hybridMultilevel"/>
    <w:tmpl w:val="499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95257"/>
    <w:multiLevelType w:val="hybridMultilevel"/>
    <w:tmpl w:val="49186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41A81"/>
    <w:multiLevelType w:val="hybridMultilevel"/>
    <w:tmpl w:val="09CE64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3"/>
    <w:rsid w:val="00006797"/>
    <w:rsid w:val="00096F57"/>
    <w:rsid w:val="00134639"/>
    <w:rsid w:val="00203091"/>
    <w:rsid w:val="00316A72"/>
    <w:rsid w:val="003A1EC8"/>
    <w:rsid w:val="003B705A"/>
    <w:rsid w:val="004018A7"/>
    <w:rsid w:val="00431543"/>
    <w:rsid w:val="00463FE3"/>
    <w:rsid w:val="00472F3D"/>
    <w:rsid w:val="004D287B"/>
    <w:rsid w:val="00531FA5"/>
    <w:rsid w:val="005E6D19"/>
    <w:rsid w:val="00621A7A"/>
    <w:rsid w:val="00646A4F"/>
    <w:rsid w:val="0068300A"/>
    <w:rsid w:val="006B2B73"/>
    <w:rsid w:val="006F7435"/>
    <w:rsid w:val="00700647"/>
    <w:rsid w:val="0071423D"/>
    <w:rsid w:val="007143AE"/>
    <w:rsid w:val="007C71DB"/>
    <w:rsid w:val="007F3D90"/>
    <w:rsid w:val="00833200"/>
    <w:rsid w:val="00836DBA"/>
    <w:rsid w:val="00843C45"/>
    <w:rsid w:val="009536F4"/>
    <w:rsid w:val="009829B0"/>
    <w:rsid w:val="009A6CBC"/>
    <w:rsid w:val="009D031B"/>
    <w:rsid w:val="00B61F9C"/>
    <w:rsid w:val="00B62CE0"/>
    <w:rsid w:val="00B90667"/>
    <w:rsid w:val="00C04278"/>
    <w:rsid w:val="00C17EED"/>
    <w:rsid w:val="00C60433"/>
    <w:rsid w:val="00C74363"/>
    <w:rsid w:val="00CD215E"/>
    <w:rsid w:val="00CD74D1"/>
    <w:rsid w:val="00D43922"/>
    <w:rsid w:val="00D47195"/>
    <w:rsid w:val="00D52310"/>
    <w:rsid w:val="00D54BE8"/>
    <w:rsid w:val="00D75106"/>
    <w:rsid w:val="00DD1185"/>
    <w:rsid w:val="00F55DA2"/>
    <w:rsid w:val="00F61536"/>
    <w:rsid w:val="00F76321"/>
    <w:rsid w:val="00FA47B3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F56"/>
  <w15:chartTrackingRefBased/>
  <w15:docId w15:val="{9C79A764-16FC-4356-95FF-854336B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5106"/>
  </w:style>
  <w:style w:type="character" w:customStyle="1" w:styleId="eop">
    <w:name w:val="eop"/>
    <w:basedOn w:val="DefaultParagraphFont"/>
    <w:rsid w:val="00D75106"/>
  </w:style>
  <w:style w:type="table" w:styleId="TableGrid">
    <w:name w:val="Table Grid"/>
    <w:basedOn w:val="TableNormal"/>
    <w:uiPriority w:val="39"/>
    <w:rsid w:val="00B9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Papapanagiotou</dc:creator>
  <cp:keywords/>
  <dc:description/>
  <cp:lastModifiedBy>Kelly Papapanagiotou</cp:lastModifiedBy>
  <cp:revision>4</cp:revision>
  <cp:lastPrinted>2020-05-12T04:54:00Z</cp:lastPrinted>
  <dcterms:created xsi:type="dcterms:W3CDTF">2020-06-04T19:25:00Z</dcterms:created>
  <dcterms:modified xsi:type="dcterms:W3CDTF">2020-06-17T17:15:00Z</dcterms:modified>
</cp:coreProperties>
</file>