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4A" w:rsidRPr="00CE5991" w:rsidRDefault="00B90A4A">
      <w:pPr>
        <w:rPr>
          <w:rFonts w:ascii="Times New Roman" w:hAnsi="Times New Roman" w:cs="Times New Roman"/>
          <w:b/>
          <w:sz w:val="24"/>
          <w:szCs w:val="24"/>
          <w:lang w:val="en-CA"/>
        </w:rPr>
      </w:pPr>
      <w:r w:rsidRPr="00CE5991">
        <w:rPr>
          <w:rFonts w:ascii="Times New Roman" w:hAnsi="Times New Roman" w:cs="Times New Roman"/>
          <w:b/>
          <w:sz w:val="24"/>
          <w:szCs w:val="24"/>
          <w:lang w:val="en-CA"/>
        </w:rPr>
        <w:t>Overview:</w:t>
      </w:r>
    </w:p>
    <w:p w:rsidR="00B90A4A" w:rsidRDefault="00B90A4A">
      <w:pPr>
        <w:rPr>
          <w:rFonts w:ascii="Times New Roman" w:hAnsi="Times New Roman" w:cs="Times New Roman"/>
          <w:lang w:val="en-CA"/>
        </w:rPr>
      </w:pPr>
      <w:r w:rsidRPr="00B90A4A">
        <w:rPr>
          <w:rFonts w:ascii="Times New Roman" w:hAnsi="Times New Roman" w:cs="Times New Roman"/>
          <w:lang w:val="en-CA"/>
        </w:rPr>
        <w:t xml:space="preserve">Science 8, 9 and 10 are courses which survey all of the branches of science (biology, chemistry, physics, </w:t>
      </w:r>
      <w:proofErr w:type="gramStart"/>
      <w:r w:rsidRPr="00B90A4A">
        <w:rPr>
          <w:rFonts w:ascii="Times New Roman" w:hAnsi="Times New Roman" w:cs="Times New Roman"/>
          <w:lang w:val="en-CA"/>
        </w:rPr>
        <w:t>earth</w:t>
      </w:r>
      <w:proofErr w:type="gramEnd"/>
      <w:r w:rsidRPr="00B90A4A">
        <w:rPr>
          <w:rFonts w:ascii="Times New Roman" w:hAnsi="Times New Roman" w:cs="Times New Roman"/>
          <w:lang w:val="en-CA"/>
        </w:rPr>
        <w:t xml:space="preserve">/space science).  In grades 11 and 12 </w:t>
      </w:r>
      <w:r>
        <w:rPr>
          <w:rFonts w:ascii="Times New Roman" w:hAnsi="Times New Roman" w:cs="Times New Roman"/>
          <w:lang w:val="en-CA"/>
        </w:rPr>
        <w:t>students</w:t>
      </w:r>
      <w:r w:rsidRPr="00B90A4A">
        <w:rPr>
          <w:rFonts w:ascii="Times New Roman" w:hAnsi="Times New Roman" w:cs="Times New Roman"/>
          <w:lang w:val="en-CA"/>
        </w:rPr>
        <w:t xml:space="preserve"> have the opportunity to choose which of the sciences </w:t>
      </w:r>
      <w:r>
        <w:rPr>
          <w:rFonts w:ascii="Times New Roman" w:hAnsi="Times New Roman" w:cs="Times New Roman"/>
          <w:lang w:val="en-CA"/>
        </w:rPr>
        <w:t>they</w:t>
      </w:r>
      <w:r w:rsidRPr="00B90A4A">
        <w:rPr>
          <w:rFonts w:ascii="Times New Roman" w:hAnsi="Times New Roman" w:cs="Times New Roman"/>
          <w:lang w:val="en-CA"/>
        </w:rPr>
        <w:t xml:space="preserve"> want to study.  </w:t>
      </w:r>
    </w:p>
    <w:p w:rsidR="00B90A4A" w:rsidRDefault="00B90A4A">
      <w:pPr>
        <w:rPr>
          <w:rFonts w:ascii="Times New Roman" w:eastAsia="SimSun" w:hAnsi="Times New Roman" w:cs="Times New Roman"/>
          <w:color w:val="000000"/>
          <w:lang w:val="en-CA"/>
        </w:rPr>
      </w:pPr>
      <w:r w:rsidRPr="00B90A4A">
        <w:rPr>
          <w:rFonts w:ascii="Times New Roman" w:hAnsi="Times New Roman" w:cs="Times New Roman"/>
          <w:lang w:val="en-CA"/>
        </w:rPr>
        <w:t xml:space="preserve">All of the senior science </w:t>
      </w:r>
      <w:r w:rsidRPr="00B90A4A">
        <w:rPr>
          <w:rFonts w:ascii="Times New Roman" w:eastAsia="SimSun" w:hAnsi="Times New Roman" w:cs="Times New Roman"/>
          <w:color w:val="000000"/>
          <w:lang w:val="en-CA"/>
        </w:rPr>
        <w:t>courses are challenging</w:t>
      </w:r>
      <w:r>
        <w:rPr>
          <w:rFonts w:ascii="Times New Roman" w:eastAsia="SimSun" w:hAnsi="Times New Roman" w:cs="Times New Roman"/>
          <w:color w:val="000000"/>
          <w:lang w:val="en-CA"/>
        </w:rPr>
        <w:t>.  S</w:t>
      </w:r>
      <w:r w:rsidRPr="00B90A4A">
        <w:rPr>
          <w:rFonts w:ascii="Times New Roman" w:eastAsia="SimSun" w:hAnsi="Times New Roman" w:cs="Times New Roman"/>
          <w:color w:val="000000"/>
          <w:lang w:val="en-CA"/>
        </w:rPr>
        <w:t xml:space="preserve">tudents must be prepared to spend considerable time working outside of class. </w:t>
      </w:r>
      <w:r>
        <w:rPr>
          <w:rFonts w:ascii="Times New Roman" w:eastAsia="SimSun" w:hAnsi="Times New Roman" w:cs="Times New Roman"/>
          <w:color w:val="000000"/>
          <w:lang w:val="en-CA"/>
        </w:rPr>
        <w:t xml:space="preserve">Approximately </w:t>
      </w:r>
      <w:r w:rsidRPr="00B90A4A">
        <w:rPr>
          <w:rFonts w:ascii="Times New Roman" w:eastAsia="SimSun" w:hAnsi="Times New Roman" w:cs="Times New Roman"/>
          <w:color w:val="000000"/>
          <w:lang w:val="en-CA"/>
        </w:rPr>
        <w:t>30 – 60 minutes previewing, reviewing, studying and completing homework assignments for each scheduled class</w:t>
      </w:r>
      <w:r>
        <w:rPr>
          <w:rFonts w:ascii="Times New Roman" w:eastAsia="SimSun" w:hAnsi="Times New Roman" w:cs="Times New Roman"/>
          <w:color w:val="000000"/>
          <w:lang w:val="en-CA"/>
        </w:rPr>
        <w:t xml:space="preserve"> should be expected</w:t>
      </w:r>
      <w:r w:rsidRPr="00B90A4A">
        <w:rPr>
          <w:rFonts w:ascii="Times New Roman" w:eastAsia="SimSun" w:hAnsi="Times New Roman" w:cs="Times New Roman"/>
          <w:color w:val="000000"/>
          <w:lang w:val="en-CA"/>
        </w:rPr>
        <w:t xml:space="preserve">. It is easy to fall behind in </w:t>
      </w:r>
      <w:r>
        <w:rPr>
          <w:rFonts w:ascii="Times New Roman" w:eastAsia="SimSun" w:hAnsi="Times New Roman" w:cs="Times New Roman"/>
          <w:color w:val="000000"/>
          <w:lang w:val="en-CA"/>
        </w:rPr>
        <w:t>any</w:t>
      </w:r>
      <w:r w:rsidRPr="00B90A4A">
        <w:rPr>
          <w:rFonts w:ascii="Times New Roman" w:eastAsia="SimSun" w:hAnsi="Times New Roman" w:cs="Times New Roman"/>
          <w:color w:val="000000"/>
          <w:lang w:val="en-CA"/>
        </w:rPr>
        <w:t xml:space="preserve"> of these courses</w:t>
      </w:r>
      <w:r>
        <w:rPr>
          <w:rFonts w:ascii="Times New Roman" w:eastAsia="SimSun" w:hAnsi="Times New Roman" w:cs="Times New Roman"/>
          <w:color w:val="000000"/>
          <w:lang w:val="en-CA"/>
        </w:rPr>
        <w:t>,</w:t>
      </w:r>
      <w:r w:rsidRPr="00B90A4A">
        <w:rPr>
          <w:rFonts w:ascii="Times New Roman" w:eastAsia="SimSun" w:hAnsi="Times New Roman" w:cs="Times New Roman"/>
          <w:color w:val="000000"/>
          <w:lang w:val="en-CA"/>
        </w:rPr>
        <w:t xml:space="preserve"> so regular attendance is a requirement as well as regular studying.</w:t>
      </w:r>
      <w:r>
        <w:rPr>
          <w:rFonts w:ascii="Times New Roman" w:eastAsia="SimSun" w:hAnsi="Times New Roman" w:cs="Times New Roman"/>
          <w:color w:val="000000"/>
          <w:lang w:val="en-CA"/>
        </w:rPr>
        <w:t xml:space="preserve">  </w:t>
      </w:r>
      <w:r w:rsidRPr="00B90A4A">
        <w:rPr>
          <w:rFonts w:ascii="Times New Roman" w:eastAsia="SimSun" w:hAnsi="Times New Roman" w:cs="Times New Roman"/>
          <w:color w:val="000000"/>
          <w:lang w:val="en-CA"/>
        </w:rPr>
        <w:t>Students are evaluated on regular homework assignments, laboratory activities as well as quizzes and tests. Quizzes and tests count for a greater pr</w:t>
      </w:r>
      <w:r>
        <w:rPr>
          <w:rFonts w:ascii="Times New Roman" w:eastAsia="SimSun" w:hAnsi="Times New Roman" w:cs="Times New Roman"/>
          <w:color w:val="000000"/>
          <w:lang w:val="en-CA"/>
        </w:rPr>
        <w:t xml:space="preserve">oportion of the overall mark.  Many of the courses have midyear and final exams.  </w:t>
      </w:r>
    </w:p>
    <w:p w:rsidR="00B90A4A" w:rsidRPr="00CE5991" w:rsidRDefault="00CE5991">
      <w:pPr>
        <w:rPr>
          <w:rFonts w:ascii="Times New Roman" w:eastAsia="SimSun" w:hAnsi="Times New Roman" w:cs="Times New Roman"/>
          <w:b/>
          <w:color w:val="000000"/>
          <w:sz w:val="24"/>
          <w:szCs w:val="24"/>
          <w:lang w:val="en-CA"/>
        </w:rPr>
      </w:pPr>
      <w:r w:rsidRPr="00CE5991">
        <w:rPr>
          <w:rFonts w:ascii="Times New Roman" w:eastAsia="SimSun" w:hAnsi="Times New Roman" w:cs="Times New Roman"/>
          <w:b/>
          <w:color w:val="000000"/>
          <w:sz w:val="24"/>
          <w:szCs w:val="24"/>
          <w:lang w:val="en-CA"/>
        </w:rPr>
        <w:t>Things to consider</w:t>
      </w:r>
      <w:r w:rsidR="00B90A4A" w:rsidRPr="00CE5991">
        <w:rPr>
          <w:rFonts w:ascii="Times New Roman" w:eastAsia="SimSun" w:hAnsi="Times New Roman" w:cs="Times New Roman"/>
          <w:b/>
          <w:color w:val="000000"/>
          <w:sz w:val="24"/>
          <w:szCs w:val="24"/>
          <w:lang w:val="en-CA"/>
        </w:rPr>
        <w:t xml:space="preserve"> when choosing your science courses:</w:t>
      </w:r>
    </w:p>
    <w:p w:rsidR="005A5B4A" w:rsidRDefault="005A5B4A" w:rsidP="00CE5991">
      <w:pPr>
        <w:pStyle w:val="ListParagraph"/>
        <w:numPr>
          <w:ilvl w:val="0"/>
          <w:numId w:val="1"/>
        </w:numPr>
        <w:rPr>
          <w:rFonts w:ascii="Times New Roman" w:eastAsia="SimSun" w:hAnsi="Times New Roman" w:cs="Times New Roman"/>
          <w:color w:val="000000"/>
          <w:lang w:val="en-CA"/>
        </w:rPr>
      </w:pPr>
      <w:r w:rsidRPr="00CE5991">
        <w:rPr>
          <w:rFonts w:ascii="Times New Roman" w:eastAsia="SimSun" w:hAnsi="Times New Roman" w:cs="Times New Roman"/>
          <w:color w:val="000000"/>
          <w:lang w:val="en-CA"/>
        </w:rPr>
        <w:t xml:space="preserve">You must have passed Science 10 before you can register </w:t>
      </w:r>
      <w:r w:rsidR="00CE5991">
        <w:rPr>
          <w:rFonts w:ascii="Times New Roman" w:eastAsia="SimSun" w:hAnsi="Times New Roman" w:cs="Times New Roman"/>
          <w:color w:val="000000"/>
          <w:lang w:val="en-CA"/>
        </w:rPr>
        <w:t>for</w:t>
      </w:r>
      <w:r w:rsidRPr="00CE5991">
        <w:rPr>
          <w:rFonts w:ascii="Times New Roman" w:eastAsia="SimSun" w:hAnsi="Times New Roman" w:cs="Times New Roman"/>
          <w:color w:val="000000"/>
          <w:lang w:val="en-CA"/>
        </w:rPr>
        <w:t xml:space="preserve"> grade 11 science courses.</w:t>
      </w:r>
    </w:p>
    <w:p w:rsidR="00C5671B" w:rsidRPr="00CE5991" w:rsidRDefault="00C5671B" w:rsidP="00C5671B">
      <w:pPr>
        <w:pStyle w:val="ListParagraph"/>
        <w:rPr>
          <w:rFonts w:ascii="Times New Roman" w:eastAsia="SimSun" w:hAnsi="Times New Roman" w:cs="Times New Roman"/>
          <w:color w:val="000000"/>
          <w:lang w:val="en-CA"/>
        </w:rPr>
      </w:pPr>
    </w:p>
    <w:p w:rsidR="00C5671B" w:rsidRDefault="00B90A4A" w:rsidP="00C5671B">
      <w:pPr>
        <w:pStyle w:val="ListParagraph"/>
        <w:numPr>
          <w:ilvl w:val="0"/>
          <w:numId w:val="1"/>
        </w:numPr>
        <w:spacing w:after="0"/>
        <w:rPr>
          <w:rFonts w:ascii="Times New Roman" w:eastAsia="SimSun" w:hAnsi="Times New Roman" w:cs="Times New Roman"/>
          <w:color w:val="000000"/>
          <w:lang w:val="en-CA"/>
        </w:rPr>
      </w:pPr>
      <w:r w:rsidRPr="00CE5991">
        <w:rPr>
          <w:rFonts w:ascii="Times New Roman" w:eastAsia="SimSun" w:hAnsi="Times New Roman" w:cs="Times New Roman"/>
          <w:color w:val="000000"/>
          <w:lang w:val="en-CA"/>
        </w:rPr>
        <w:t>You must complete one science 11 to graduate.</w:t>
      </w:r>
    </w:p>
    <w:p w:rsidR="00C5671B" w:rsidRPr="00C5671B" w:rsidRDefault="00C5671B" w:rsidP="00C5671B">
      <w:pPr>
        <w:spacing w:after="0"/>
        <w:rPr>
          <w:rFonts w:ascii="Times New Roman" w:eastAsia="SimSun" w:hAnsi="Times New Roman" w:cs="Times New Roman"/>
          <w:color w:val="000000"/>
          <w:lang w:val="en-CA"/>
        </w:rPr>
      </w:pPr>
    </w:p>
    <w:p w:rsidR="00B90A4A" w:rsidRDefault="00B90A4A" w:rsidP="00CE5991">
      <w:pPr>
        <w:pStyle w:val="ListParagraph"/>
        <w:numPr>
          <w:ilvl w:val="0"/>
          <w:numId w:val="1"/>
        </w:numPr>
        <w:rPr>
          <w:rFonts w:ascii="Times New Roman" w:eastAsia="SimSun" w:hAnsi="Times New Roman" w:cs="Times New Roman"/>
          <w:color w:val="000000"/>
          <w:lang w:val="en-CA"/>
        </w:rPr>
      </w:pPr>
      <w:r w:rsidRPr="00CE5991">
        <w:rPr>
          <w:rFonts w:ascii="Times New Roman" w:eastAsia="SimSun" w:hAnsi="Times New Roman" w:cs="Times New Roman"/>
          <w:color w:val="000000"/>
          <w:lang w:val="en-CA"/>
        </w:rPr>
        <w:t>Colleges and universities have specific science requirements depending on the program you apply for.  Check with your counsellor for details.</w:t>
      </w:r>
    </w:p>
    <w:p w:rsidR="00C5671B" w:rsidRPr="00CE5991" w:rsidRDefault="00C5671B" w:rsidP="00C5671B">
      <w:pPr>
        <w:pStyle w:val="ListParagraph"/>
        <w:rPr>
          <w:rFonts w:ascii="Times New Roman" w:eastAsia="SimSun" w:hAnsi="Times New Roman" w:cs="Times New Roman"/>
          <w:color w:val="000000"/>
          <w:lang w:val="en-CA"/>
        </w:rPr>
      </w:pPr>
    </w:p>
    <w:p w:rsidR="00EF0E1E" w:rsidRDefault="00B90A4A" w:rsidP="00EF0E1E">
      <w:pPr>
        <w:pStyle w:val="ListParagraph"/>
        <w:numPr>
          <w:ilvl w:val="0"/>
          <w:numId w:val="1"/>
        </w:numPr>
        <w:spacing w:after="0"/>
        <w:rPr>
          <w:rFonts w:ascii="Times New Roman" w:eastAsia="SimSun" w:hAnsi="Times New Roman" w:cs="Times New Roman"/>
          <w:color w:val="000000"/>
          <w:lang w:val="en-CA"/>
        </w:rPr>
      </w:pPr>
      <w:r w:rsidRPr="00CE5991">
        <w:rPr>
          <w:rFonts w:ascii="Times New Roman" w:eastAsia="SimSun" w:hAnsi="Times New Roman" w:cs="Times New Roman"/>
          <w:color w:val="000000"/>
          <w:lang w:val="en-CA"/>
        </w:rPr>
        <w:t xml:space="preserve">In order to take Biology, Chemistry or Physics 12, you must </w:t>
      </w:r>
      <w:r w:rsidR="00AD65A5">
        <w:rPr>
          <w:rFonts w:ascii="Times New Roman" w:eastAsia="SimSun" w:hAnsi="Times New Roman" w:cs="Times New Roman"/>
          <w:color w:val="000000"/>
          <w:lang w:val="en-CA"/>
        </w:rPr>
        <w:t>complete</w:t>
      </w:r>
      <w:r w:rsidR="00C94E97">
        <w:rPr>
          <w:rFonts w:ascii="Times New Roman" w:eastAsia="SimSun" w:hAnsi="Times New Roman" w:cs="Times New Roman"/>
          <w:color w:val="000000"/>
          <w:lang w:val="en-CA"/>
        </w:rPr>
        <w:t xml:space="preserve"> t</w:t>
      </w:r>
      <w:r w:rsidRPr="00CE5991">
        <w:rPr>
          <w:rFonts w:ascii="Times New Roman" w:eastAsia="SimSun" w:hAnsi="Times New Roman" w:cs="Times New Roman"/>
          <w:color w:val="000000"/>
          <w:lang w:val="en-CA"/>
        </w:rPr>
        <w:t>he corresponding grade 11 course.</w:t>
      </w:r>
    </w:p>
    <w:p w:rsidR="00EF0E1E" w:rsidRPr="00EF0E1E" w:rsidRDefault="00EF0E1E" w:rsidP="00EF0E1E">
      <w:pPr>
        <w:spacing w:after="0"/>
        <w:rPr>
          <w:rFonts w:ascii="Times New Roman" w:eastAsia="SimSun" w:hAnsi="Times New Roman" w:cs="Times New Roman"/>
          <w:color w:val="000000"/>
          <w:lang w:val="en-CA"/>
        </w:rPr>
      </w:pPr>
    </w:p>
    <w:p w:rsidR="00CE5991" w:rsidRDefault="00CE5991" w:rsidP="00CE5991">
      <w:pPr>
        <w:pStyle w:val="ListParagraph"/>
        <w:numPr>
          <w:ilvl w:val="0"/>
          <w:numId w:val="1"/>
        </w:numPr>
        <w:rPr>
          <w:rFonts w:ascii="Times New Roman" w:eastAsia="SimSun" w:hAnsi="Times New Roman" w:cs="Times New Roman"/>
          <w:color w:val="000000"/>
          <w:lang w:val="en-CA"/>
        </w:rPr>
      </w:pPr>
      <w:r w:rsidRPr="00CE5991">
        <w:rPr>
          <w:rFonts w:ascii="Times New Roman" w:eastAsia="SimSun" w:hAnsi="Times New Roman" w:cs="Times New Roman"/>
          <w:color w:val="000000"/>
          <w:lang w:val="en-CA"/>
        </w:rPr>
        <w:t>In order to take Geology 12 you must have completed at least 1 science 11 (it does not matter which one).</w:t>
      </w:r>
    </w:p>
    <w:p w:rsidR="00C5671B" w:rsidRPr="00CE5991" w:rsidRDefault="00C5671B" w:rsidP="00C5671B">
      <w:pPr>
        <w:pStyle w:val="ListParagraph"/>
        <w:rPr>
          <w:rFonts w:ascii="Times New Roman" w:eastAsia="SimSun" w:hAnsi="Times New Roman" w:cs="Times New Roman"/>
          <w:color w:val="000000"/>
          <w:lang w:val="en-CA"/>
        </w:rPr>
      </w:pPr>
    </w:p>
    <w:p w:rsidR="00C5671B" w:rsidRDefault="00CE5991" w:rsidP="00C5671B">
      <w:pPr>
        <w:pStyle w:val="ListParagraph"/>
        <w:numPr>
          <w:ilvl w:val="0"/>
          <w:numId w:val="1"/>
        </w:numPr>
        <w:spacing w:after="0"/>
        <w:rPr>
          <w:rFonts w:ascii="Times New Roman" w:eastAsia="SimSun" w:hAnsi="Times New Roman" w:cs="Times New Roman"/>
          <w:color w:val="000000"/>
          <w:lang w:val="en-CA"/>
        </w:rPr>
      </w:pPr>
      <w:r w:rsidRPr="00CE5991">
        <w:rPr>
          <w:rFonts w:ascii="Times New Roman" w:eastAsia="SimSun" w:hAnsi="Times New Roman" w:cs="Times New Roman"/>
          <w:color w:val="000000"/>
          <w:lang w:val="en-CA"/>
        </w:rPr>
        <w:t xml:space="preserve">In order to be eligible for science 11 honours courses </w:t>
      </w:r>
      <w:r w:rsidR="00AD65A5">
        <w:rPr>
          <w:rFonts w:ascii="Times New Roman" w:eastAsia="SimSun" w:hAnsi="Times New Roman" w:cs="Times New Roman"/>
          <w:color w:val="000000"/>
          <w:lang w:val="en-CA"/>
        </w:rPr>
        <w:t xml:space="preserve">it is </w:t>
      </w:r>
      <w:r w:rsidR="000A000A">
        <w:rPr>
          <w:rFonts w:ascii="Times New Roman" w:eastAsia="SimSun" w:hAnsi="Times New Roman" w:cs="Times New Roman"/>
          <w:color w:val="000000"/>
          <w:lang w:val="en-CA"/>
        </w:rPr>
        <w:t>recommended</w:t>
      </w:r>
      <w:r w:rsidR="00AD65A5">
        <w:rPr>
          <w:rFonts w:ascii="Times New Roman" w:eastAsia="SimSun" w:hAnsi="Times New Roman" w:cs="Times New Roman"/>
          <w:color w:val="000000"/>
          <w:lang w:val="en-CA"/>
        </w:rPr>
        <w:t xml:space="preserve"> the student has</w:t>
      </w:r>
      <w:r w:rsidRPr="00CE5991">
        <w:rPr>
          <w:rFonts w:ascii="Times New Roman" w:eastAsia="SimSun" w:hAnsi="Times New Roman" w:cs="Times New Roman"/>
          <w:color w:val="000000"/>
          <w:lang w:val="en-CA"/>
        </w:rPr>
        <w:t xml:space="preserve"> an average of 80% or higher in all courses and “G” work habits for all courses.  There is limited space in these courses and students will be chosen according to their term 1 and 2 marks in Science 10.  An honours application form is no longer required.  </w:t>
      </w:r>
    </w:p>
    <w:p w:rsidR="00C5671B" w:rsidRPr="00C5671B" w:rsidRDefault="00C5671B" w:rsidP="00C5671B">
      <w:pPr>
        <w:spacing w:after="0"/>
        <w:rPr>
          <w:rFonts w:ascii="Times New Roman" w:eastAsia="SimSun" w:hAnsi="Times New Roman" w:cs="Times New Roman"/>
          <w:color w:val="000000"/>
          <w:lang w:val="en-CA"/>
        </w:rPr>
      </w:pPr>
    </w:p>
    <w:p w:rsidR="00B90A4A" w:rsidRDefault="00B90A4A" w:rsidP="00CE5991">
      <w:pPr>
        <w:pStyle w:val="ListParagraph"/>
        <w:numPr>
          <w:ilvl w:val="0"/>
          <w:numId w:val="1"/>
        </w:numPr>
        <w:rPr>
          <w:rFonts w:ascii="Times New Roman" w:eastAsia="SimSun" w:hAnsi="Times New Roman" w:cs="Times New Roman"/>
          <w:color w:val="000000"/>
          <w:lang w:val="en-CA"/>
        </w:rPr>
      </w:pPr>
      <w:r w:rsidRPr="00CE5991">
        <w:rPr>
          <w:rFonts w:ascii="Times New Roman" w:eastAsia="SimSun" w:hAnsi="Times New Roman" w:cs="Times New Roman"/>
          <w:color w:val="000000"/>
          <w:lang w:val="en-CA"/>
        </w:rPr>
        <w:t xml:space="preserve">In order to </w:t>
      </w:r>
      <w:r w:rsidR="007A67E9">
        <w:rPr>
          <w:rFonts w:ascii="Times New Roman" w:eastAsia="SimSun" w:hAnsi="Times New Roman" w:cs="Times New Roman"/>
          <w:color w:val="000000"/>
          <w:lang w:val="en-CA"/>
        </w:rPr>
        <w:t>take AP Biology 12 or</w:t>
      </w:r>
      <w:r w:rsidRPr="00CE5991">
        <w:rPr>
          <w:rFonts w:ascii="Times New Roman" w:eastAsia="SimSun" w:hAnsi="Times New Roman" w:cs="Times New Roman"/>
          <w:color w:val="000000"/>
          <w:lang w:val="en-CA"/>
        </w:rPr>
        <w:t xml:space="preserve"> AP Chemistry 12 it is expected that you have completed the corresponding grade 11 honours course.</w:t>
      </w:r>
      <w:r w:rsidR="007A67E9">
        <w:rPr>
          <w:rFonts w:ascii="Times New Roman" w:eastAsia="SimSun" w:hAnsi="Times New Roman" w:cs="Times New Roman"/>
          <w:color w:val="000000"/>
          <w:lang w:val="en-CA"/>
        </w:rPr>
        <w:t xml:space="preserve">  The prerequisite for AP Physics 2 is AP Physics 1.</w:t>
      </w:r>
    </w:p>
    <w:p w:rsidR="00C5671B" w:rsidRDefault="00C5671B" w:rsidP="00C5671B">
      <w:pPr>
        <w:pStyle w:val="ListParagraph"/>
        <w:rPr>
          <w:rFonts w:ascii="Times New Roman" w:eastAsia="SimSun" w:hAnsi="Times New Roman" w:cs="Times New Roman"/>
          <w:color w:val="000000"/>
          <w:lang w:val="en-CA"/>
        </w:rPr>
      </w:pPr>
    </w:p>
    <w:p w:rsidR="00CE5991" w:rsidRDefault="00CE5991" w:rsidP="00CE5991">
      <w:pPr>
        <w:pStyle w:val="ListParagraph"/>
        <w:numPr>
          <w:ilvl w:val="0"/>
          <w:numId w:val="1"/>
        </w:numPr>
        <w:rPr>
          <w:rFonts w:ascii="Times New Roman" w:eastAsia="SimSun" w:hAnsi="Times New Roman" w:cs="Times New Roman"/>
          <w:color w:val="000000"/>
          <w:lang w:val="en-CA"/>
        </w:rPr>
      </w:pPr>
      <w:r>
        <w:rPr>
          <w:rFonts w:ascii="Times New Roman" w:eastAsia="SimSun" w:hAnsi="Times New Roman" w:cs="Times New Roman"/>
          <w:color w:val="000000"/>
          <w:lang w:val="en-CA"/>
        </w:rPr>
        <w:t>Students who complete a</w:t>
      </w:r>
      <w:r w:rsidR="007A67E9">
        <w:rPr>
          <w:rFonts w:ascii="Times New Roman" w:eastAsia="SimSun" w:hAnsi="Times New Roman" w:cs="Times New Roman"/>
          <w:color w:val="000000"/>
          <w:lang w:val="en-CA"/>
        </w:rPr>
        <w:t>n</w:t>
      </w:r>
      <w:r>
        <w:rPr>
          <w:rFonts w:ascii="Times New Roman" w:eastAsia="SimSun" w:hAnsi="Times New Roman" w:cs="Times New Roman"/>
          <w:color w:val="000000"/>
          <w:lang w:val="en-CA"/>
        </w:rPr>
        <w:t xml:space="preserve"> </w:t>
      </w:r>
      <w:r w:rsidR="007A67E9">
        <w:rPr>
          <w:rFonts w:ascii="Times New Roman" w:eastAsia="SimSun" w:hAnsi="Times New Roman" w:cs="Times New Roman"/>
          <w:color w:val="000000"/>
          <w:lang w:val="en-CA"/>
        </w:rPr>
        <w:t>AP Science</w:t>
      </w:r>
      <w:r>
        <w:rPr>
          <w:rFonts w:ascii="Times New Roman" w:eastAsia="SimSun" w:hAnsi="Times New Roman" w:cs="Times New Roman"/>
          <w:color w:val="000000"/>
          <w:lang w:val="en-CA"/>
        </w:rPr>
        <w:t xml:space="preserve"> course have the option to pay to write an AP exam.  If the mark on this exam is high enough, the student will be given credit for the first year university course.  Please see Mr. Amos Lee </w:t>
      </w:r>
      <w:r w:rsidR="00FE1A3D">
        <w:rPr>
          <w:rFonts w:ascii="Times New Roman" w:eastAsia="SimSun" w:hAnsi="Times New Roman" w:cs="Times New Roman"/>
          <w:color w:val="000000"/>
          <w:lang w:val="en-CA"/>
        </w:rPr>
        <w:t xml:space="preserve">or your counsellor </w:t>
      </w:r>
      <w:r>
        <w:rPr>
          <w:rFonts w:ascii="Times New Roman" w:eastAsia="SimSun" w:hAnsi="Times New Roman" w:cs="Times New Roman"/>
          <w:color w:val="000000"/>
          <w:lang w:val="en-CA"/>
        </w:rPr>
        <w:t>for details.</w:t>
      </w:r>
    </w:p>
    <w:p w:rsidR="00EF0E1E" w:rsidRPr="00EF0E1E" w:rsidRDefault="00EF0E1E" w:rsidP="00EF0E1E">
      <w:pPr>
        <w:pStyle w:val="ListParagraph"/>
        <w:rPr>
          <w:rFonts w:ascii="Times New Roman" w:eastAsia="SimSun" w:hAnsi="Times New Roman" w:cs="Times New Roman"/>
          <w:color w:val="000000"/>
          <w:lang w:val="en-CA"/>
        </w:rPr>
      </w:pPr>
    </w:p>
    <w:p w:rsidR="00EF0E1E" w:rsidRPr="00CE5991" w:rsidRDefault="00911AEC" w:rsidP="00CE5991">
      <w:pPr>
        <w:pStyle w:val="ListParagraph"/>
        <w:numPr>
          <w:ilvl w:val="0"/>
          <w:numId w:val="1"/>
        </w:numPr>
        <w:rPr>
          <w:rFonts w:ascii="Times New Roman" w:eastAsia="SimSun" w:hAnsi="Times New Roman" w:cs="Times New Roman"/>
          <w:color w:val="000000"/>
          <w:lang w:val="en-CA"/>
        </w:rPr>
      </w:pPr>
      <w:r>
        <w:rPr>
          <w:rFonts w:ascii="Times New Roman" w:eastAsia="SimSun" w:hAnsi="Times New Roman" w:cs="Times New Roman"/>
          <w:color w:val="000000"/>
          <w:lang w:val="en-CA"/>
        </w:rPr>
        <w:t>AP</w:t>
      </w:r>
      <w:r w:rsidR="00EF0E1E">
        <w:rPr>
          <w:rFonts w:ascii="Times New Roman" w:eastAsia="SimSun" w:hAnsi="Times New Roman" w:cs="Times New Roman"/>
          <w:color w:val="000000"/>
          <w:lang w:val="en-CA"/>
        </w:rPr>
        <w:t xml:space="preserve"> courses finish in April so the pace is accelerated.</w:t>
      </w:r>
    </w:p>
    <w:p w:rsidR="00FE1A3D" w:rsidRDefault="00FE1A3D">
      <w:pPr>
        <w:rPr>
          <w:rFonts w:ascii="Times New Roman" w:eastAsia="SimSun" w:hAnsi="Times New Roman" w:cs="Times New Roman"/>
          <w:b/>
          <w:color w:val="000000"/>
          <w:sz w:val="24"/>
          <w:szCs w:val="24"/>
          <w:lang w:val="en-CA"/>
        </w:rPr>
      </w:pPr>
    </w:p>
    <w:p w:rsidR="00FE1A3D" w:rsidRDefault="00FE1A3D">
      <w:pPr>
        <w:rPr>
          <w:rFonts w:ascii="Times New Roman" w:eastAsia="SimSun" w:hAnsi="Times New Roman" w:cs="Times New Roman"/>
          <w:b/>
          <w:color w:val="000000"/>
          <w:sz w:val="24"/>
          <w:szCs w:val="24"/>
          <w:lang w:val="en-CA"/>
        </w:rPr>
      </w:pPr>
    </w:p>
    <w:p w:rsidR="00D02349" w:rsidRPr="00FE1A3D" w:rsidRDefault="00D02349">
      <w:pPr>
        <w:rPr>
          <w:rFonts w:ascii="Times New Roman" w:eastAsia="SimSun" w:hAnsi="Times New Roman" w:cs="Times New Roman"/>
          <w:b/>
          <w:color w:val="000000"/>
          <w:sz w:val="24"/>
          <w:szCs w:val="24"/>
          <w:lang w:val="en-CA"/>
        </w:rPr>
      </w:pPr>
      <w:r w:rsidRPr="00FE1A3D">
        <w:rPr>
          <w:rFonts w:ascii="Times New Roman" w:eastAsia="SimSun" w:hAnsi="Times New Roman" w:cs="Times New Roman"/>
          <w:b/>
          <w:color w:val="000000"/>
          <w:sz w:val="24"/>
          <w:szCs w:val="24"/>
          <w:lang w:val="en-CA"/>
        </w:rPr>
        <w:lastRenderedPageBreak/>
        <w:t xml:space="preserve">Course </w:t>
      </w:r>
      <w:r w:rsidR="00CE5991" w:rsidRPr="00FE1A3D">
        <w:rPr>
          <w:rFonts w:ascii="Times New Roman" w:eastAsia="SimSun" w:hAnsi="Times New Roman" w:cs="Times New Roman"/>
          <w:b/>
          <w:color w:val="000000"/>
          <w:sz w:val="24"/>
          <w:szCs w:val="24"/>
          <w:lang w:val="en-CA"/>
        </w:rPr>
        <w:t>Information:</w:t>
      </w:r>
    </w:p>
    <w:p w:rsidR="00D02349" w:rsidRDefault="00D02349">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Biology 11</w:t>
      </w:r>
      <w:r>
        <w:rPr>
          <w:rFonts w:ascii="Times New Roman" w:eastAsia="SimSun" w:hAnsi="Times New Roman" w:cs="Times New Roman"/>
          <w:color w:val="000000"/>
          <w:lang w:val="en-CA"/>
        </w:rPr>
        <w:t xml:space="preserve"> – Students will study cells, evolution, classification of living things, ecology and the five kingdoms of living things.  </w:t>
      </w:r>
    </w:p>
    <w:p w:rsidR="00D02349" w:rsidRDefault="00D02349">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 xml:space="preserve">Biology 12 (prerequisite Biology 11) </w:t>
      </w:r>
      <w:r>
        <w:rPr>
          <w:rFonts w:ascii="Times New Roman" w:eastAsia="SimSun" w:hAnsi="Times New Roman" w:cs="Times New Roman"/>
          <w:color w:val="000000"/>
          <w:lang w:val="en-CA"/>
        </w:rPr>
        <w:t>– Students will study biochemistry (biological molecules, DNA, protein synthesis, the cell membrane and enzymes) and human biology (digestive, circulatory, respiratory, nervous, reproductive and urinary systems).</w:t>
      </w:r>
    </w:p>
    <w:p w:rsidR="00D02349" w:rsidRDefault="00D02349">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 xml:space="preserve">Biology 11 Honours </w:t>
      </w:r>
      <w:r>
        <w:rPr>
          <w:rFonts w:ascii="Times New Roman" w:eastAsia="SimSun" w:hAnsi="Times New Roman" w:cs="Times New Roman"/>
          <w:color w:val="000000"/>
          <w:lang w:val="en-CA"/>
        </w:rPr>
        <w:t>– All of the material from Biology 11 in more detail, plus a genetics unit and an in depth botany unit.  There is also a mandatory summer project.  The volume of material covered in this course is much greater than in Biology 11.</w:t>
      </w:r>
    </w:p>
    <w:p w:rsidR="00D02349" w:rsidRDefault="00D02349">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Biology 12 AP (prerequisite Biology 11 Honours)</w:t>
      </w:r>
      <w:r>
        <w:rPr>
          <w:rFonts w:ascii="Times New Roman" w:eastAsia="SimSun" w:hAnsi="Times New Roman" w:cs="Times New Roman"/>
          <w:color w:val="000000"/>
          <w:lang w:val="en-CA"/>
        </w:rPr>
        <w:t xml:space="preserve"> – All of the material from Biology 12 in more detail, plus a detailed study of cellular respiration, photosynthesis and the immune system.  The volume of material covered in this course is much greater than in Biology 12.</w:t>
      </w:r>
    </w:p>
    <w:p w:rsidR="005A5B4A" w:rsidRDefault="005A5B4A">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Chemistry 11</w:t>
      </w:r>
      <w:r>
        <w:rPr>
          <w:rFonts w:ascii="Times New Roman" w:eastAsia="SimSun" w:hAnsi="Times New Roman" w:cs="Times New Roman"/>
          <w:color w:val="000000"/>
          <w:lang w:val="en-CA"/>
        </w:rPr>
        <w:t xml:space="preserve"> – Topics covered in this course include matter and naming, mole and chemical equation calculations and basic atomic theory.</w:t>
      </w:r>
    </w:p>
    <w:p w:rsidR="005A5B4A" w:rsidRDefault="005A5B4A">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Chemistry 12 (prerequisite Chemistry 11)</w:t>
      </w:r>
      <w:r>
        <w:rPr>
          <w:rFonts w:ascii="Times New Roman" w:eastAsia="SimSun" w:hAnsi="Times New Roman" w:cs="Times New Roman"/>
          <w:color w:val="000000"/>
          <w:lang w:val="en-CA"/>
        </w:rPr>
        <w:t xml:space="preserve"> – This course builds on material from Chemistry 11 and new topics include rates of reaction and equilibrium, acid and base chemistry and electrochemistry.</w:t>
      </w:r>
    </w:p>
    <w:p w:rsidR="005A5B4A" w:rsidRDefault="005A5B4A">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Chemistry 11 Honours</w:t>
      </w:r>
      <w:r>
        <w:rPr>
          <w:rFonts w:ascii="Times New Roman" w:eastAsia="SimSun" w:hAnsi="Times New Roman" w:cs="Times New Roman"/>
          <w:color w:val="000000"/>
          <w:lang w:val="en-CA"/>
        </w:rPr>
        <w:t xml:space="preserve"> – Covers all of the material from Chemistry 11 but in greater depth.  New topics include nuclear chemistry, gas laws and detailed atomic theory.</w:t>
      </w:r>
    </w:p>
    <w:p w:rsidR="005A5B4A" w:rsidRDefault="005A5B4A">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Chemistry 12 AP (prerequisite Chemistry 11 honours)</w:t>
      </w:r>
      <w:r>
        <w:rPr>
          <w:rFonts w:ascii="Times New Roman" w:eastAsia="SimSun" w:hAnsi="Times New Roman" w:cs="Times New Roman"/>
          <w:color w:val="000000"/>
          <w:lang w:val="en-CA"/>
        </w:rPr>
        <w:t xml:space="preserve"> – Covers all of the material from Chemistry 12 but in greater detail plus thermochemistry.</w:t>
      </w:r>
    </w:p>
    <w:p w:rsidR="005A5B4A" w:rsidRDefault="005A5B4A">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Earth Science 11</w:t>
      </w:r>
      <w:r>
        <w:rPr>
          <w:rFonts w:ascii="Times New Roman" w:eastAsia="SimSun" w:hAnsi="Times New Roman" w:cs="Times New Roman"/>
          <w:color w:val="000000"/>
          <w:lang w:val="en-CA"/>
        </w:rPr>
        <w:t xml:space="preserve"> – Topics include astronomy, rocks and minerals, geologic time, plate tectonics and surface processes.  This course has less of an emphasis on test scores and is recommended for students who have struggled in Science 10.</w:t>
      </w:r>
    </w:p>
    <w:p w:rsidR="005A5B4A" w:rsidRDefault="005A5B4A">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Geology 12 (prerequisite any grade 11 science)</w:t>
      </w:r>
      <w:r>
        <w:rPr>
          <w:rFonts w:ascii="Times New Roman" w:eastAsia="SimSun" w:hAnsi="Times New Roman" w:cs="Times New Roman"/>
          <w:color w:val="000000"/>
          <w:lang w:val="en-CA"/>
        </w:rPr>
        <w:t xml:space="preserve"> – </w:t>
      </w:r>
      <w:r w:rsidR="004D7599">
        <w:rPr>
          <w:rFonts w:ascii="Times New Roman" w:eastAsia="SimSun" w:hAnsi="Times New Roman" w:cs="Times New Roman"/>
          <w:color w:val="000000"/>
          <w:lang w:val="en-CA"/>
        </w:rPr>
        <w:t xml:space="preserve">There is some overlap between this course and Earth Science 11, but the detail is greater in Geology 12.  </w:t>
      </w:r>
      <w:r>
        <w:rPr>
          <w:rFonts w:ascii="Times New Roman" w:eastAsia="SimSun" w:hAnsi="Times New Roman" w:cs="Times New Roman"/>
          <w:color w:val="000000"/>
          <w:lang w:val="en-CA"/>
        </w:rPr>
        <w:t>Topics include rocks and minerals, mining and the environment, plate tectonics (including earthquakes and volcanoes)</w:t>
      </w:r>
      <w:r w:rsidR="005D48F2">
        <w:rPr>
          <w:rFonts w:ascii="Times New Roman" w:eastAsia="SimSun" w:hAnsi="Times New Roman" w:cs="Times New Roman"/>
          <w:color w:val="000000"/>
          <w:lang w:val="en-CA"/>
        </w:rPr>
        <w:t>, the Earth’s geologic history and surface processes (including weathering, erosion, ground water, rivers and glaciers).</w:t>
      </w:r>
      <w:r w:rsidR="004D7599">
        <w:rPr>
          <w:rFonts w:ascii="Times New Roman" w:eastAsia="SimSun" w:hAnsi="Times New Roman" w:cs="Times New Roman"/>
          <w:color w:val="000000"/>
          <w:lang w:val="en-CA"/>
        </w:rPr>
        <w:t xml:space="preserve"> </w:t>
      </w:r>
    </w:p>
    <w:p w:rsidR="005D48F2" w:rsidRDefault="005D48F2">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Physics 11</w:t>
      </w:r>
      <w:r>
        <w:rPr>
          <w:rFonts w:ascii="Times New Roman" w:eastAsia="SimSun" w:hAnsi="Times New Roman" w:cs="Times New Roman"/>
          <w:color w:val="000000"/>
          <w:lang w:val="en-CA"/>
        </w:rPr>
        <w:t xml:space="preserve"> –</w:t>
      </w:r>
      <w:r w:rsidR="0011368C">
        <w:rPr>
          <w:rFonts w:ascii="Times New Roman" w:eastAsia="SimSun" w:hAnsi="Times New Roman" w:cs="Times New Roman"/>
          <w:color w:val="000000"/>
          <w:lang w:val="en-CA"/>
        </w:rPr>
        <w:t xml:space="preserve"> Topics include kinematics, mechanics </w:t>
      </w:r>
      <w:r>
        <w:rPr>
          <w:rFonts w:ascii="Times New Roman" w:eastAsia="SimSun" w:hAnsi="Times New Roman" w:cs="Times New Roman"/>
          <w:color w:val="000000"/>
          <w:lang w:val="en-CA"/>
        </w:rPr>
        <w:t>(forces, gravity, momentum, energy, powe</w:t>
      </w:r>
      <w:r w:rsidR="0011368C">
        <w:rPr>
          <w:rFonts w:ascii="Times New Roman" w:eastAsia="SimSun" w:hAnsi="Times New Roman" w:cs="Times New Roman"/>
          <w:color w:val="000000"/>
          <w:lang w:val="en-CA"/>
        </w:rPr>
        <w:t xml:space="preserve">r, </w:t>
      </w:r>
      <w:proofErr w:type="gramStart"/>
      <w:r w:rsidR="0011368C">
        <w:rPr>
          <w:rFonts w:ascii="Times New Roman" w:eastAsia="SimSun" w:hAnsi="Times New Roman" w:cs="Times New Roman"/>
          <w:color w:val="000000"/>
          <w:lang w:val="en-CA"/>
        </w:rPr>
        <w:t>heat</w:t>
      </w:r>
      <w:proofErr w:type="gramEnd"/>
      <w:r w:rsidR="0011368C">
        <w:rPr>
          <w:rFonts w:ascii="Times New Roman" w:eastAsia="SimSun" w:hAnsi="Times New Roman" w:cs="Times New Roman"/>
          <w:color w:val="000000"/>
          <w:lang w:val="en-CA"/>
        </w:rPr>
        <w:t xml:space="preserve">), waves and optics (sound, </w:t>
      </w:r>
      <w:r>
        <w:rPr>
          <w:rFonts w:ascii="Times New Roman" w:eastAsia="SimSun" w:hAnsi="Times New Roman" w:cs="Times New Roman"/>
          <w:color w:val="000000"/>
          <w:lang w:val="en-CA"/>
        </w:rPr>
        <w:t>refraction, reflection, lenses, mirrors), nuclear energy and relativity.</w:t>
      </w:r>
    </w:p>
    <w:p w:rsidR="005D48F2" w:rsidRDefault="005D48F2">
      <w:pPr>
        <w:rPr>
          <w:rFonts w:ascii="Times New Roman" w:eastAsia="SimSun" w:hAnsi="Times New Roman" w:cs="Times New Roman"/>
          <w:color w:val="000000"/>
          <w:lang w:val="en-CA"/>
        </w:rPr>
      </w:pPr>
      <w:r w:rsidRPr="00FE1A3D">
        <w:rPr>
          <w:rFonts w:ascii="Times New Roman" w:eastAsia="SimSun" w:hAnsi="Times New Roman" w:cs="Times New Roman"/>
          <w:b/>
          <w:color w:val="000000"/>
          <w:lang w:val="en-CA"/>
        </w:rPr>
        <w:t xml:space="preserve">Physics 12 (prerequisite Physics 11) </w:t>
      </w:r>
      <w:r>
        <w:rPr>
          <w:rFonts w:ascii="Times New Roman" w:eastAsia="SimSun" w:hAnsi="Times New Roman" w:cs="Times New Roman"/>
          <w:color w:val="000000"/>
          <w:lang w:val="en-CA"/>
        </w:rPr>
        <w:t xml:space="preserve">– Topics include kinematics </w:t>
      </w:r>
      <w:r w:rsidR="0011368C">
        <w:rPr>
          <w:rFonts w:ascii="Times New Roman" w:eastAsia="SimSun" w:hAnsi="Times New Roman" w:cs="Times New Roman"/>
          <w:color w:val="000000"/>
          <w:lang w:val="en-CA"/>
        </w:rPr>
        <w:t xml:space="preserve">and mechanics </w:t>
      </w:r>
      <w:r>
        <w:rPr>
          <w:rFonts w:ascii="Times New Roman" w:eastAsia="SimSun" w:hAnsi="Times New Roman" w:cs="Times New Roman"/>
          <w:color w:val="000000"/>
          <w:lang w:val="en-CA"/>
        </w:rPr>
        <w:t xml:space="preserve">(building on material from Physics 11), circular motion, </w:t>
      </w:r>
      <w:r w:rsidR="0011368C">
        <w:rPr>
          <w:rFonts w:ascii="Times New Roman" w:eastAsia="SimSun" w:hAnsi="Times New Roman" w:cs="Times New Roman"/>
          <w:color w:val="000000"/>
          <w:lang w:val="en-CA"/>
        </w:rPr>
        <w:t xml:space="preserve">torque, </w:t>
      </w:r>
      <w:r>
        <w:rPr>
          <w:rFonts w:ascii="Times New Roman" w:eastAsia="SimSun" w:hAnsi="Times New Roman" w:cs="Times New Roman"/>
          <w:color w:val="000000"/>
          <w:lang w:val="en-CA"/>
        </w:rPr>
        <w:t>electricity and magnetism.</w:t>
      </w:r>
    </w:p>
    <w:p w:rsidR="005D48F2" w:rsidRDefault="00024D3D">
      <w:pPr>
        <w:rPr>
          <w:rFonts w:ascii="Times New Roman" w:eastAsia="SimSun" w:hAnsi="Times New Roman" w:cs="Times New Roman"/>
          <w:color w:val="000000"/>
          <w:lang w:val="en-CA"/>
        </w:rPr>
      </w:pPr>
      <w:r>
        <w:rPr>
          <w:rFonts w:ascii="Times New Roman" w:eastAsia="SimSun" w:hAnsi="Times New Roman" w:cs="Times New Roman"/>
          <w:b/>
          <w:color w:val="000000"/>
          <w:lang w:val="en-CA"/>
        </w:rPr>
        <w:t xml:space="preserve">AP </w:t>
      </w:r>
      <w:r w:rsidR="005D48F2" w:rsidRPr="00FE1A3D">
        <w:rPr>
          <w:rFonts w:ascii="Times New Roman" w:eastAsia="SimSun" w:hAnsi="Times New Roman" w:cs="Times New Roman"/>
          <w:b/>
          <w:color w:val="000000"/>
          <w:lang w:val="en-CA"/>
        </w:rPr>
        <w:t>Physics</w:t>
      </w:r>
      <w:r>
        <w:rPr>
          <w:rFonts w:ascii="Times New Roman" w:eastAsia="SimSun" w:hAnsi="Times New Roman" w:cs="Times New Roman"/>
          <w:b/>
          <w:color w:val="000000"/>
          <w:lang w:val="en-CA"/>
        </w:rPr>
        <w:t xml:space="preserve"> 1</w:t>
      </w:r>
      <w:r w:rsidR="005D48F2">
        <w:rPr>
          <w:rFonts w:ascii="Times New Roman" w:eastAsia="SimSun" w:hAnsi="Times New Roman" w:cs="Times New Roman"/>
          <w:color w:val="000000"/>
          <w:lang w:val="en-CA"/>
        </w:rPr>
        <w:t>– Covers all material from Physics 11 but in greater detail.  The main difference is an increase in mathematical difficulty.</w:t>
      </w:r>
    </w:p>
    <w:p w:rsidR="00B90A4A" w:rsidRDefault="00024D3D">
      <w:pPr>
        <w:rPr>
          <w:rFonts w:ascii="Times New Roman" w:hAnsi="Times New Roman" w:cs="Times New Roman"/>
          <w:lang w:val="en-CA"/>
        </w:rPr>
      </w:pPr>
      <w:r>
        <w:rPr>
          <w:rFonts w:ascii="Times New Roman" w:eastAsia="SimSun" w:hAnsi="Times New Roman" w:cs="Times New Roman"/>
          <w:b/>
          <w:color w:val="000000"/>
          <w:lang w:val="en-CA"/>
        </w:rPr>
        <w:t xml:space="preserve">AP Physics </w:t>
      </w:r>
      <w:r w:rsidR="005D48F2" w:rsidRPr="00FE1A3D">
        <w:rPr>
          <w:rFonts w:ascii="Times New Roman" w:eastAsia="SimSun" w:hAnsi="Times New Roman" w:cs="Times New Roman"/>
          <w:b/>
          <w:color w:val="000000"/>
          <w:lang w:val="en-CA"/>
        </w:rPr>
        <w:t xml:space="preserve">2 AP (prerequisite is </w:t>
      </w:r>
      <w:r>
        <w:rPr>
          <w:rFonts w:ascii="Times New Roman" w:eastAsia="SimSun" w:hAnsi="Times New Roman" w:cs="Times New Roman"/>
          <w:b/>
          <w:color w:val="000000"/>
          <w:lang w:val="en-CA"/>
        </w:rPr>
        <w:t>AP Physics 1</w:t>
      </w:r>
      <w:bookmarkStart w:id="0" w:name="_GoBack"/>
      <w:bookmarkEnd w:id="0"/>
      <w:r w:rsidR="005D48F2" w:rsidRPr="00FE1A3D">
        <w:rPr>
          <w:rFonts w:ascii="Times New Roman" w:eastAsia="SimSun" w:hAnsi="Times New Roman" w:cs="Times New Roman"/>
          <w:b/>
          <w:color w:val="000000"/>
          <w:lang w:val="en-CA"/>
        </w:rPr>
        <w:t>)</w:t>
      </w:r>
      <w:r w:rsidR="005D48F2">
        <w:rPr>
          <w:rFonts w:ascii="Times New Roman" w:eastAsia="SimSun" w:hAnsi="Times New Roman" w:cs="Times New Roman"/>
          <w:color w:val="000000"/>
          <w:lang w:val="en-CA"/>
        </w:rPr>
        <w:t xml:space="preserve"> – Covers all material from Physics 12 in greater detail.  Extra material includes thermodynamics and fluids, quantum and nuclear physics and more optics.</w:t>
      </w:r>
    </w:p>
    <w:sectPr w:rsidR="00B90A4A" w:rsidSect="004D7599">
      <w:headerReference w:type="first" r:id="rId7"/>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91" w:rsidRDefault="00CE5991" w:rsidP="00B90A4A">
      <w:pPr>
        <w:spacing w:after="0" w:line="240" w:lineRule="auto"/>
      </w:pPr>
      <w:r>
        <w:separator/>
      </w:r>
    </w:p>
  </w:endnote>
  <w:endnote w:type="continuationSeparator" w:id="0">
    <w:p w:rsidR="00CE5991" w:rsidRDefault="00CE5991" w:rsidP="00B9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91" w:rsidRDefault="00CE5991" w:rsidP="00B90A4A">
      <w:pPr>
        <w:spacing w:after="0" w:line="240" w:lineRule="auto"/>
      </w:pPr>
      <w:r>
        <w:separator/>
      </w:r>
    </w:p>
  </w:footnote>
  <w:footnote w:type="continuationSeparator" w:id="0">
    <w:p w:rsidR="00CE5991" w:rsidRDefault="00CE5991" w:rsidP="00B90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91" w:rsidRPr="00FE1A3D" w:rsidRDefault="00CE5991">
    <w:pPr>
      <w:pStyle w:val="Header"/>
      <w:rPr>
        <w:rFonts w:ascii="Times New Roman" w:hAnsi="Times New Roman" w:cs="Times New Roman"/>
        <w:b/>
        <w:sz w:val="24"/>
        <w:szCs w:val="24"/>
        <w:lang w:val="en-CA"/>
      </w:rPr>
    </w:pPr>
    <w:r w:rsidRPr="00FE1A3D">
      <w:rPr>
        <w:rFonts w:ascii="Times New Roman" w:hAnsi="Times New Roman" w:cs="Times New Roman"/>
        <w:b/>
        <w:sz w:val="24"/>
        <w:szCs w:val="24"/>
        <w:lang w:val="en-CA"/>
      </w:rPr>
      <w:t>Burnaby South</w:t>
    </w:r>
  </w:p>
  <w:p w:rsidR="00CE5991" w:rsidRPr="00FE1A3D" w:rsidRDefault="00CE5991">
    <w:pPr>
      <w:pStyle w:val="Header"/>
      <w:rPr>
        <w:rFonts w:ascii="Times New Roman" w:hAnsi="Times New Roman" w:cs="Times New Roman"/>
        <w:b/>
        <w:sz w:val="24"/>
        <w:szCs w:val="24"/>
        <w:lang w:val="en-CA"/>
      </w:rPr>
    </w:pPr>
    <w:r w:rsidRPr="00FE1A3D">
      <w:rPr>
        <w:rFonts w:ascii="Times New Roman" w:hAnsi="Times New Roman" w:cs="Times New Roman"/>
        <w:b/>
        <w:sz w:val="24"/>
        <w:szCs w:val="24"/>
        <w:lang w:val="en-CA"/>
      </w:rPr>
      <w:t>Senior Science Courses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931A1"/>
    <w:multiLevelType w:val="hybridMultilevel"/>
    <w:tmpl w:val="F7842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0A4A"/>
    <w:rsid w:val="00024D3D"/>
    <w:rsid w:val="000778D8"/>
    <w:rsid w:val="000A000A"/>
    <w:rsid w:val="0011368C"/>
    <w:rsid w:val="004D7599"/>
    <w:rsid w:val="005A5B4A"/>
    <w:rsid w:val="005D48F2"/>
    <w:rsid w:val="00661C35"/>
    <w:rsid w:val="006A083E"/>
    <w:rsid w:val="007A67E9"/>
    <w:rsid w:val="00856C05"/>
    <w:rsid w:val="00911AEC"/>
    <w:rsid w:val="009176FF"/>
    <w:rsid w:val="00AD65A5"/>
    <w:rsid w:val="00B55DA0"/>
    <w:rsid w:val="00B90A4A"/>
    <w:rsid w:val="00C5671B"/>
    <w:rsid w:val="00C94E97"/>
    <w:rsid w:val="00CE5991"/>
    <w:rsid w:val="00D02349"/>
    <w:rsid w:val="00D05F30"/>
    <w:rsid w:val="00D1582A"/>
    <w:rsid w:val="00EF0E1E"/>
    <w:rsid w:val="00F66B49"/>
    <w:rsid w:val="00FE1A3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461C7-F74D-4B5C-8EC1-5F0ABBA4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0A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A4A"/>
  </w:style>
  <w:style w:type="paragraph" w:styleId="Footer">
    <w:name w:val="footer"/>
    <w:basedOn w:val="Normal"/>
    <w:link w:val="FooterChar"/>
    <w:uiPriority w:val="99"/>
    <w:semiHidden/>
    <w:unhideWhenUsed/>
    <w:rsid w:val="00B90A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A4A"/>
  </w:style>
  <w:style w:type="character" w:styleId="Hyperlink">
    <w:name w:val="Hyperlink"/>
    <w:basedOn w:val="DefaultParagraphFont"/>
    <w:uiPriority w:val="99"/>
    <w:semiHidden/>
    <w:unhideWhenUsed/>
    <w:rsid w:val="00B90A4A"/>
    <w:rPr>
      <w:color w:val="3333CC"/>
      <w:u w:val="single"/>
    </w:rPr>
  </w:style>
  <w:style w:type="paragraph" w:styleId="NormalWeb">
    <w:name w:val="Normal (Web)"/>
    <w:basedOn w:val="Normal"/>
    <w:uiPriority w:val="99"/>
    <w:semiHidden/>
    <w:unhideWhenUsed/>
    <w:rsid w:val="00B90A4A"/>
    <w:pPr>
      <w:spacing w:before="100" w:beforeAutospacing="1" w:after="100" w:afterAutospacing="1" w:line="240" w:lineRule="auto"/>
    </w:pPr>
    <w:rPr>
      <w:rFonts w:ascii="Arial" w:eastAsia="SimSun" w:hAnsi="Arial" w:cs="Arial"/>
      <w:color w:val="000000"/>
      <w:sz w:val="24"/>
      <w:szCs w:val="24"/>
      <w:lang w:val="en-CA"/>
    </w:rPr>
  </w:style>
  <w:style w:type="paragraph" w:customStyle="1" w:styleId="style3">
    <w:name w:val="style3"/>
    <w:basedOn w:val="Normal"/>
    <w:rsid w:val="00B90A4A"/>
    <w:pPr>
      <w:spacing w:before="100" w:beforeAutospacing="1" w:after="100" w:afterAutospacing="1" w:line="240" w:lineRule="auto"/>
    </w:pPr>
    <w:rPr>
      <w:rFonts w:ascii="Arial" w:eastAsia="SimSun" w:hAnsi="Arial" w:cs="Arial"/>
      <w:color w:val="000000"/>
      <w:sz w:val="24"/>
      <w:szCs w:val="24"/>
      <w:lang w:val="en-CA"/>
    </w:rPr>
  </w:style>
  <w:style w:type="paragraph" w:customStyle="1" w:styleId="style4">
    <w:name w:val="style4"/>
    <w:basedOn w:val="Normal"/>
    <w:rsid w:val="00B90A4A"/>
    <w:pPr>
      <w:spacing w:before="100" w:beforeAutospacing="1" w:after="100" w:afterAutospacing="1" w:line="240" w:lineRule="auto"/>
    </w:pPr>
    <w:rPr>
      <w:rFonts w:ascii="Arial" w:eastAsia="SimSun" w:hAnsi="Arial" w:cs="Arial"/>
      <w:color w:val="000000"/>
      <w:sz w:val="54"/>
      <w:szCs w:val="54"/>
      <w:lang w:val="en-CA"/>
    </w:rPr>
  </w:style>
  <w:style w:type="character" w:customStyle="1" w:styleId="style11">
    <w:name w:val="style11"/>
    <w:basedOn w:val="DefaultParagraphFont"/>
    <w:rsid w:val="00B90A4A"/>
    <w:rPr>
      <w:b/>
      <w:bCs/>
      <w:sz w:val="42"/>
      <w:szCs w:val="42"/>
    </w:rPr>
  </w:style>
  <w:style w:type="character" w:customStyle="1" w:styleId="style81">
    <w:name w:val="style81"/>
    <w:basedOn w:val="DefaultParagraphFont"/>
    <w:rsid w:val="00B90A4A"/>
    <w:rPr>
      <w:b/>
      <w:bCs/>
      <w:sz w:val="24"/>
      <w:szCs w:val="24"/>
    </w:rPr>
  </w:style>
  <w:style w:type="character" w:styleId="Strong">
    <w:name w:val="Strong"/>
    <w:basedOn w:val="DefaultParagraphFont"/>
    <w:uiPriority w:val="22"/>
    <w:qFormat/>
    <w:rsid w:val="00B90A4A"/>
    <w:rPr>
      <w:b/>
      <w:bCs/>
    </w:rPr>
  </w:style>
  <w:style w:type="character" w:styleId="Emphasis">
    <w:name w:val="Emphasis"/>
    <w:basedOn w:val="DefaultParagraphFont"/>
    <w:uiPriority w:val="20"/>
    <w:qFormat/>
    <w:rsid w:val="00B90A4A"/>
    <w:rPr>
      <w:i/>
      <w:iCs/>
    </w:rPr>
  </w:style>
  <w:style w:type="paragraph" w:styleId="ListParagraph">
    <w:name w:val="List Paragraph"/>
    <w:basedOn w:val="Normal"/>
    <w:uiPriority w:val="34"/>
    <w:qFormat/>
    <w:rsid w:val="00CE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421640">
      <w:bodyDiv w:val="1"/>
      <w:marLeft w:val="0"/>
      <w:marRight w:val="0"/>
      <w:marTop w:val="0"/>
      <w:marBottom w:val="0"/>
      <w:divBdr>
        <w:top w:val="none" w:sz="0" w:space="0" w:color="auto"/>
        <w:left w:val="none" w:sz="0" w:space="0" w:color="auto"/>
        <w:bottom w:val="none" w:sz="0" w:space="0" w:color="auto"/>
        <w:right w:val="none" w:sz="0" w:space="0" w:color="auto"/>
      </w:divBdr>
      <w:divsChild>
        <w:div w:id="186994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js13875</dc:creator>
  <cp:keywords/>
  <dc:description/>
  <cp:lastModifiedBy>James Stewart</cp:lastModifiedBy>
  <cp:revision>16</cp:revision>
  <cp:lastPrinted>2013-01-18T23:57:00Z</cp:lastPrinted>
  <dcterms:created xsi:type="dcterms:W3CDTF">2013-01-16T22:55:00Z</dcterms:created>
  <dcterms:modified xsi:type="dcterms:W3CDTF">2015-01-29T23:22:00Z</dcterms:modified>
</cp:coreProperties>
</file>