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2032" w14:textId="77777777" w:rsidR="00772B93" w:rsidRDefault="00A34A24">
      <w:pPr>
        <w:rPr>
          <w:b/>
        </w:rPr>
      </w:pPr>
      <w:proofErr w:type="spellStart"/>
      <w:r w:rsidRPr="00A34A24">
        <w:rPr>
          <w:b/>
        </w:rPr>
        <w:t>Honours</w:t>
      </w:r>
      <w:proofErr w:type="spellEnd"/>
      <w:r w:rsidRPr="00A34A24">
        <w:rPr>
          <w:b/>
        </w:rPr>
        <w:t xml:space="preserve"> 8/9 Portfolio Assessment </w:t>
      </w:r>
      <w:r>
        <w:rPr>
          <w:b/>
        </w:rPr>
        <w:t>Criteria</w:t>
      </w:r>
    </w:p>
    <w:p w14:paraId="749AC280" w14:textId="77777777" w:rsidR="00A34A24" w:rsidRDefault="00A34A24">
      <w:r>
        <w:t xml:space="preserve">The following criteria will describe a “proficient” level of achievement, which you must meet to receive </w:t>
      </w:r>
      <w:proofErr w:type="spellStart"/>
      <w:r>
        <w:t>Honours</w:t>
      </w:r>
      <w:proofErr w:type="spellEnd"/>
      <w:r>
        <w:t xml:space="preserve"> designation on your report card. </w:t>
      </w:r>
    </w:p>
    <w:p w14:paraId="7024AC5F" w14:textId="77777777" w:rsidR="00A34A24" w:rsidRDefault="00A34A24">
      <w:r>
        <w:t>If you want to make sure you are meeting the criteria, you can ask your teacher to check your portfolio before you hand it in.</w:t>
      </w:r>
    </w:p>
    <w:p w14:paraId="49F5ACBA" w14:textId="77777777" w:rsidR="00A34A24" w:rsidRPr="00A34A24" w:rsidRDefault="00A34A24">
      <w:r>
        <w:t xml:space="preserve">Your portfolio will be assessed holistically, rather than section-by-section. Your teacher will give you more specific feedback during your portfolio conference. </w:t>
      </w:r>
    </w:p>
    <w:p w14:paraId="70F02AEB" w14:textId="77777777" w:rsidR="00A34A24" w:rsidRDefault="00A34A24">
      <w:r>
        <w:t>Criteria:</w:t>
      </w:r>
      <w:bookmarkStart w:id="0" w:name="_GoBack"/>
      <w:bookmarkEnd w:id="0"/>
    </w:p>
    <w:p w14:paraId="48AB60EC" w14:textId="77777777" w:rsidR="00A34A24" w:rsidRDefault="00A34A24">
      <w:pPr>
        <w:rPr>
          <w:b/>
        </w:rPr>
      </w:pPr>
      <w:r w:rsidRPr="00A34A24">
        <w:rPr>
          <w:b/>
        </w:rPr>
        <w:t>Comprehend and Connect</w:t>
      </w:r>
    </w:p>
    <w:p w14:paraId="71B218C5" w14:textId="77777777" w:rsidR="00A34A24" w:rsidRDefault="00A34A24" w:rsidP="00A34A24">
      <w:pPr>
        <w:pStyle w:val="ListParagraph"/>
        <w:numPr>
          <w:ilvl w:val="0"/>
          <w:numId w:val="1"/>
        </w:numPr>
      </w:pPr>
      <w:r>
        <w:t>Both portfolio elements are complete in full, with a good level of detail</w:t>
      </w:r>
    </w:p>
    <w:p w14:paraId="586D3201" w14:textId="77777777" w:rsidR="00A34A24" w:rsidRDefault="00A34A24" w:rsidP="00A34A24">
      <w:pPr>
        <w:pStyle w:val="ListParagraph"/>
        <w:numPr>
          <w:ilvl w:val="0"/>
          <w:numId w:val="1"/>
        </w:numPr>
      </w:pPr>
      <w:r>
        <w:t>There is evidence of thoughtful reading/viewing and personal engagement with the texts you choose</w:t>
      </w:r>
    </w:p>
    <w:p w14:paraId="702434B1" w14:textId="77777777" w:rsidR="00A34A24" w:rsidRDefault="00A34A24" w:rsidP="00A34A24">
      <w:pPr>
        <w:pStyle w:val="ListParagraph"/>
        <w:numPr>
          <w:ilvl w:val="0"/>
          <w:numId w:val="1"/>
        </w:numPr>
      </w:pPr>
      <w:r>
        <w:t>You demonstrate the ability to make inferences, understand themes, and read between the lines</w:t>
      </w:r>
    </w:p>
    <w:p w14:paraId="38064C75" w14:textId="77777777" w:rsidR="00A34A24" w:rsidRDefault="00A34A24" w:rsidP="00A34A24">
      <w:pPr>
        <w:pStyle w:val="ListParagraph"/>
        <w:numPr>
          <w:ilvl w:val="0"/>
          <w:numId w:val="1"/>
        </w:numPr>
      </w:pPr>
      <w:r>
        <w:t>You explore a wide range of texts and ideas with curiosity and an open mind</w:t>
      </w:r>
    </w:p>
    <w:p w14:paraId="64AFFC8B" w14:textId="77777777" w:rsidR="00A34A24" w:rsidRDefault="00A34A24"/>
    <w:p w14:paraId="4E784ABE" w14:textId="77777777" w:rsidR="00A34A24" w:rsidRPr="00A34A24" w:rsidRDefault="00A34A24">
      <w:pPr>
        <w:rPr>
          <w:b/>
        </w:rPr>
      </w:pPr>
      <w:r w:rsidRPr="00A34A24">
        <w:rPr>
          <w:b/>
        </w:rPr>
        <w:t>Create and Communicate</w:t>
      </w:r>
    </w:p>
    <w:p w14:paraId="77D84A97" w14:textId="77777777" w:rsidR="00A34A24" w:rsidRDefault="009A17AB" w:rsidP="009A17AB">
      <w:pPr>
        <w:pStyle w:val="ListParagraph"/>
        <w:numPr>
          <w:ilvl w:val="0"/>
          <w:numId w:val="2"/>
        </w:numPr>
      </w:pPr>
      <w:r>
        <w:t xml:space="preserve">Your writing and speaking </w:t>
      </w:r>
      <w:proofErr w:type="gramStart"/>
      <w:r>
        <w:t>is</w:t>
      </w:r>
      <w:proofErr w:type="gramEnd"/>
      <w:r>
        <w:t xml:space="preserve"> “final draft” – there is evidence of editing and proofreading, and few errors</w:t>
      </w:r>
    </w:p>
    <w:p w14:paraId="3FB26E74" w14:textId="77777777" w:rsidR="009A17AB" w:rsidRDefault="009A17AB" w:rsidP="009A17AB">
      <w:pPr>
        <w:pStyle w:val="ListParagraph"/>
        <w:numPr>
          <w:ilvl w:val="0"/>
          <w:numId w:val="2"/>
        </w:numPr>
      </w:pPr>
      <w:r>
        <w:t>You show skill as a writer: in detail, organization, use of literary devices, or vocabulary</w:t>
      </w:r>
    </w:p>
    <w:p w14:paraId="3B442BB0" w14:textId="77777777" w:rsidR="009A17AB" w:rsidRPr="00A34A24" w:rsidRDefault="009A17AB" w:rsidP="009A17AB">
      <w:pPr>
        <w:pStyle w:val="ListParagraph"/>
        <w:numPr>
          <w:ilvl w:val="0"/>
          <w:numId w:val="2"/>
        </w:numPr>
      </w:pPr>
      <w:r>
        <w:t>You approach your work with creativity and attention to detail</w:t>
      </w:r>
    </w:p>
    <w:sectPr w:rsidR="009A17AB" w:rsidRPr="00A34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83B5A"/>
    <w:multiLevelType w:val="hybridMultilevel"/>
    <w:tmpl w:val="759C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E4894"/>
    <w:multiLevelType w:val="hybridMultilevel"/>
    <w:tmpl w:val="4FD6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24"/>
    <w:rsid w:val="001A16C7"/>
    <w:rsid w:val="005D0B1E"/>
    <w:rsid w:val="009A17AB"/>
    <w:rsid w:val="00A3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64E9"/>
  <w15:chartTrackingRefBased/>
  <w15:docId w15:val="{F0A4CDF1-5B83-460D-9F01-F509D6C9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FDF7015392D43ACABD57C0B7461DE" ma:contentTypeVersion="13" ma:contentTypeDescription="Create a new document." ma:contentTypeScope="" ma:versionID="12f96811e24577b19e5e228a15733281">
  <xsd:schema xmlns:xsd="http://www.w3.org/2001/XMLSchema" xmlns:xs="http://www.w3.org/2001/XMLSchema" xmlns:p="http://schemas.microsoft.com/office/2006/metadata/properties" xmlns:ns3="df8be3e7-b6f4-436d-b77c-e7672c5d5552" xmlns:ns4="6ce4fe5f-6a63-4bc0-a90d-589244274f0d" targetNamespace="http://schemas.microsoft.com/office/2006/metadata/properties" ma:root="true" ma:fieldsID="ffad4693537a17c39221e2e7ee7c7784" ns3:_="" ns4:_="">
    <xsd:import namespace="df8be3e7-b6f4-436d-b77c-e7672c5d5552"/>
    <xsd:import namespace="6ce4fe5f-6a63-4bc0-a90d-589244274f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be3e7-b6f4-436d-b77c-e7672c5d5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fe5f-6a63-4bc0-a90d-58924427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90BB3-1769-492C-9DCF-DBECE9410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be3e7-b6f4-436d-b77c-e7672c5d5552"/>
    <ds:schemaRef ds:uri="6ce4fe5f-6a63-4bc0-a90d-589244274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98528-250D-4CA6-817E-C658DA2DE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94A15-2FE0-4FF0-AD7A-1F338A5E34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Atkinson</dc:creator>
  <cp:keywords/>
  <dc:description/>
  <cp:lastModifiedBy>Alison Atkinson</cp:lastModifiedBy>
  <cp:revision>1</cp:revision>
  <dcterms:created xsi:type="dcterms:W3CDTF">2020-09-23T19:12:00Z</dcterms:created>
  <dcterms:modified xsi:type="dcterms:W3CDTF">2020-09-23T19:26:00Z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0x010100874FDF7015392D43ACABD57C0B7461DE</vt:lpwstr>
  </property>
</Properties>
</file>