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662AF7" w:rsidRDefault="00662AF7">
      <w:pPr>
        <w:rPr>
          <w:i/>
          <w:sz w:val="24"/>
          <w:szCs w:val="24"/>
        </w:rPr>
      </w:pPr>
      <w:r w:rsidRPr="00662AF7">
        <w:rPr>
          <w:sz w:val="24"/>
          <w:szCs w:val="24"/>
        </w:rPr>
        <w:t>Big Ideas</w:t>
      </w:r>
      <w:r w:rsidRPr="00662AF7">
        <w:rPr>
          <w:sz w:val="24"/>
          <w:szCs w:val="24"/>
        </w:rPr>
        <w:tab/>
      </w:r>
      <w:r w:rsidRPr="00662AF7">
        <w:rPr>
          <w:i/>
          <w:sz w:val="24"/>
          <w:szCs w:val="24"/>
        </w:rPr>
        <w:t>Solutions are homogeneous.</w:t>
      </w:r>
    </w:p>
    <w:p w:rsidR="00662AF7" w:rsidRDefault="00662AF7">
      <w:pPr>
        <w:rPr>
          <w:sz w:val="24"/>
          <w:szCs w:val="24"/>
        </w:rPr>
      </w:pPr>
      <w:r w:rsidRPr="00662AF7">
        <w:rPr>
          <w:i/>
          <w:sz w:val="24"/>
          <w:szCs w:val="24"/>
        </w:rPr>
        <w:tab/>
      </w:r>
      <w:r w:rsidRPr="00662AF7">
        <w:rPr>
          <w:i/>
          <w:sz w:val="24"/>
          <w:szCs w:val="24"/>
        </w:rPr>
        <w:tab/>
        <w:t>Everyday materials are often mixtures.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12"/>
        <w:gridCol w:w="9188"/>
      </w:tblGrid>
      <w:tr w:rsidR="00662AF7" w:rsidRPr="00662AF7">
        <w:trPr>
          <w:tblCellSpacing w:w="0" w:type="dxa"/>
        </w:trPr>
        <w:tc>
          <w:tcPr>
            <w:tcW w:w="0" w:type="auto"/>
            <w:gridSpan w:val="2"/>
            <w:vAlign w:val="center"/>
            <w:hideMark/>
          </w:tcPr>
          <w:p w:rsidR="00662AF7" w:rsidRPr="00662AF7" w:rsidRDefault="00662AF7" w:rsidP="00662AF7">
            <w:pPr>
              <w:rPr>
                <w:b/>
                <w:bCs/>
                <w:sz w:val="28"/>
                <w:szCs w:val="28"/>
              </w:rPr>
            </w:pPr>
            <w:r w:rsidRPr="00662AF7">
              <w:rPr>
                <w:b/>
                <w:bCs/>
                <w:sz w:val="28"/>
                <w:szCs w:val="28"/>
              </w:rPr>
              <w:t xml:space="preserve">Science 5 &amp; 6 </w:t>
            </w:r>
            <w:r>
              <w:rPr>
                <w:b/>
                <w:bCs/>
                <w:sz w:val="28"/>
                <w:szCs w:val="28"/>
              </w:rPr>
              <w:t xml:space="preserve">   </w:t>
            </w:r>
            <w:r w:rsidRPr="00662AF7">
              <w:rPr>
                <w:b/>
                <w:bCs/>
                <w:sz w:val="28"/>
                <w:szCs w:val="28"/>
              </w:rPr>
              <w:t xml:space="preserve">Matter </w:t>
            </w:r>
            <w:r>
              <w:rPr>
                <w:b/>
                <w:bCs/>
                <w:sz w:val="28"/>
                <w:szCs w:val="28"/>
              </w:rPr>
              <w:t xml:space="preserve">                              DLRC Resources                          January 2019</w:t>
            </w:r>
          </w:p>
        </w:tc>
      </w:tr>
      <w:tr w:rsidR="00662AF7" w:rsidRPr="00662AF7">
        <w:trPr>
          <w:tblCellSpacing w:w="0" w:type="dxa"/>
        </w:trPr>
        <w:tc>
          <w:tcPr>
            <w:tcW w:w="0" w:type="auto"/>
            <w:noWrap/>
            <w:hideMark/>
          </w:tcPr>
          <w:p w:rsidR="00662AF7" w:rsidRPr="00662AF7" w:rsidRDefault="00662AF7" w:rsidP="00662AF7">
            <w:pPr>
              <w:rPr>
                <w:sz w:val="24"/>
                <w:szCs w:val="24"/>
              </w:rPr>
            </w:pPr>
            <w:r w:rsidRPr="00662AF7">
              <w:rPr>
                <w:sz w:val="24"/>
                <w:szCs w:val="24"/>
              </w:rPr>
              <w:t>500 NEL GR5</w:t>
            </w:r>
          </w:p>
        </w:tc>
        <w:tc>
          <w:tcPr>
            <w:tcW w:w="0" w:type="auto"/>
            <w:hideMark/>
          </w:tcPr>
          <w:p w:rsidR="00662AF7" w:rsidRPr="00662AF7" w:rsidRDefault="00662AF7" w:rsidP="00662AF7">
            <w:pPr>
              <w:rPr>
                <w:sz w:val="24"/>
                <w:szCs w:val="24"/>
              </w:rPr>
            </w:pPr>
            <w:r w:rsidRPr="00662AF7">
              <w:rPr>
                <w:sz w:val="24"/>
                <w:szCs w:val="24"/>
                <w:u w:val="single"/>
              </w:rPr>
              <w:t>Nelson science 5 [kit</w:t>
            </w:r>
            <w:r w:rsidR="00D8567E" w:rsidRPr="00662AF7">
              <w:rPr>
                <w:sz w:val="24"/>
                <w:szCs w:val="24"/>
                <w:u w:val="single"/>
              </w:rPr>
              <w:t>]:</w:t>
            </w:r>
            <w:r w:rsidRPr="00662AF7">
              <w:rPr>
                <w:sz w:val="24"/>
                <w:szCs w:val="24"/>
                <w:u w:val="single"/>
              </w:rPr>
              <w:t xml:space="preserve"> biology and chemistry.</w:t>
            </w:r>
            <w:r w:rsidRPr="00662AF7">
              <w:rPr>
                <w:sz w:val="24"/>
                <w:szCs w:val="24"/>
              </w:rPr>
              <w:t xml:space="preserve"> [Burnaby, B.C.] : assembled by Burnaby School District, 2018.</w:t>
            </w:r>
            <w:r w:rsidRPr="00662AF7">
              <w:rPr>
                <w:sz w:val="24"/>
                <w:szCs w:val="24"/>
              </w:rPr>
              <w:br/>
              <w:t xml:space="preserve">Kit includes </w:t>
            </w:r>
            <w:r w:rsidR="00B865CB">
              <w:rPr>
                <w:sz w:val="24"/>
                <w:szCs w:val="24"/>
              </w:rPr>
              <w:t xml:space="preserve">14 copies of </w:t>
            </w:r>
            <w:r w:rsidRPr="00662AF7">
              <w:rPr>
                <w:sz w:val="24"/>
                <w:szCs w:val="24"/>
              </w:rPr>
              <w:t xml:space="preserve">the following title: Nelson science </w:t>
            </w:r>
            <w:r w:rsidR="00D8567E" w:rsidRPr="00662AF7">
              <w:rPr>
                <w:sz w:val="24"/>
                <w:szCs w:val="24"/>
              </w:rPr>
              <w:t>5:</w:t>
            </w:r>
            <w:r w:rsidRPr="00662AF7">
              <w:rPr>
                <w:sz w:val="24"/>
                <w:szCs w:val="24"/>
              </w:rPr>
              <w:t xml:space="preserve"> biology and chemistry / Carolyn Durley, Stacey Joyce, Jaswinder Uppal. Teacher's guides: Nelson science 5 teacher's </w:t>
            </w:r>
            <w:r w:rsidR="00D8567E" w:rsidRPr="00662AF7">
              <w:rPr>
                <w:sz w:val="24"/>
                <w:szCs w:val="24"/>
              </w:rPr>
              <w:t>resource:</w:t>
            </w:r>
            <w:r w:rsidRPr="00662AF7">
              <w:rPr>
                <w:sz w:val="24"/>
                <w:szCs w:val="24"/>
              </w:rPr>
              <w:t xml:space="preserve"> biology and chemistry / Carolyn Durley, Stacey Joyce, Jaswinder Uppal -- Nelson science resource overview, 4-7 / Anita Chapman. Student book topics: </w:t>
            </w:r>
            <w:r w:rsidR="00D8567E" w:rsidRPr="00662AF7">
              <w:rPr>
                <w:sz w:val="24"/>
                <w:szCs w:val="24"/>
              </w:rPr>
              <w:t>Biology:</w:t>
            </w:r>
            <w:r w:rsidRPr="00662AF7">
              <w:rPr>
                <w:sz w:val="24"/>
                <w:szCs w:val="24"/>
              </w:rPr>
              <w:t xml:space="preserve"> body systems 1 -- </w:t>
            </w:r>
            <w:r w:rsidR="00D8567E" w:rsidRPr="00662AF7">
              <w:rPr>
                <w:sz w:val="24"/>
                <w:szCs w:val="24"/>
              </w:rPr>
              <w:t>Chemistry:</w:t>
            </w:r>
            <w:r w:rsidRPr="00662AF7">
              <w:rPr>
                <w:sz w:val="24"/>
                <w:szCs w:val="24"/>
              </w:rPr>
              <w:t xml:space="preserve"> solutions. Grades: 5. "The Nelson science series is one of a suite of Nelson resources designed for the BC curriculum. Nelson science fully meets the goals and rationale of the curriculum and addresses all the learning standards and big ideas."--Page [4] of Resource overview. Body systems 1: "In this unit, students use the skills, processes, and habits of mind of scientific inquiry to explore four body systems: the musculoskeletal, digestive, circulatory, and respiratory systems."--Page 10 of teacher's resource. Solutions: "In this unit, students inquire into homogeneous mixtures. They become familiar with competencies related to scientific inquiry and develop an understanding of themselves as scientists in talking about, reflecting on, and receiving feedback about their inquiries."--Page 90 of student book.</w:t>
            </w:r>
          </w:p>
        </w:tc>
      </w:tr>
      <w:tr w:rsidR="00662AF7" w:rsidRPr="00662AF7">
        <w:trPr>
          <w:tblCellSpacing w:w="0" w:type="dxa"/>
        </w:trPr>
        <w:tc>
          <w:tcPr>
            <w:tcW w:w="0" w:type="auto"/>
            <w:noWrap/>
            <w:hideMark/>
          </w:tcPr>
          <w:p w:rsidR="00662AF7" w:rsidRPr="00662AF7" w:rsidRDefault="00662AF7" w:rsidP="00662AF7">
            <w:pPr>
              <w:rPr>
                <w:sz w:val="24"/>
                <w:szCs w:val="24"/>
              </w:rPr>
            </w:pPr>
            <w:r w:rsidRPr="00662AF7">
              <w:rPr>
                <w:sz w:val="24"/>
                <w:szCs w:val="24"/>
              </w:rPr>
              <w:t>500 NEL GR6</w:t>
            </w:r>
          </w:p>
        </w:tc>
        <w:tc>
          <w:tcPr>
            <w:tcW w:w="0" w:type="auto"/>
            <w:hideMark/>
          </w:tcPr>
          <w:p w:rsidR="00662AF7" w:rsidRPr="00662AF7" w:rsidRDefault="00662AF7" w:rsidP="00662AF7">
            <w:pPr>
              <w:rPr>
                <w:sz w:val="24"/>
                <w:szCs w:val="24"/>
              </w:rPr>
            </w:pPr>
            <w:r w:rsidRPr="00662AF7">
              <w:rPr>
                <w:sz w:val="24"/>
                <w:szCs w:val="24"/>
                <w:u w:val="single"/>
              </w:rPr>
              <w:t>Nelson science 6 [kit</w:t>
            </w:r>
            <w:r w:rsidR="00D8567E" w:rsidRPr="00662AF7">
              <w:rPr>
                <w:sz w:val="24"/>
                <w:szCs w:val="24"/>
                <w:u w:val="single"/>
              </w:rPr>
              <w:t>]:</w:t>
            </w:r>
            <w:r w:rsidRPr="00662AF7">
              <w:rPr>
                <w:sz w:val="24"/>
                <w:szCs w:val="24"/>
                <w:u w:val="single"/>
              </w:rPr>
              <w:t xml:space="preserve"> biology and chemistry.</w:t>
            </w:r>
            <w:r w:rsidRPr="00662AF7">
              <w:rPr>
                <w:sz w:val="24"/>
                <w:szCs w:val="24"/>
              </w:rPr>
              <w:t xml:space="preserve"> [Burnaby, B.C.] : assembled by Burnaby School District, 2018.</w:t>
            </w:r>
            <w:r w:rsidRPr="00662AF7">
              <w:rPr>
                <w:sz w:val="24"/>
                <w:szCs w:val="24"/>
              </w:rPr>
              <w:br/>
              <w:t>Kit includes</w:t>
            </w:r>
            <w:r w:rsidR="00B865CB">
              <w:rPr>
                <w:sz w:val="24"/>
                <w:szCs w:val="24"/>
              </w:rPr>
              <w:t xml:space="preserve"> 14 copies of</w:t>
            </w:r>
            <w:r w:rsidRPr="00662AF7">
              <w:rPr>
                <w:sz w:val="24"/>
                <w:szCs w:val="24"/>
              </w:rPr>
              <w:t xml:space="preserve"> the following title: Nelson science </w:t>
            </w:r>
            <w:r w:rsidR="00D8567E" w:rsidRPr="00662AF7">
              <w:rPr>
                <w:sz w:val="24"/>
                <w:szCs w:val="24"/>
              </w:rPr>
              <w:t>6:</w:t>
            </w:r>
            <w:r w:rsidRPr="00662AF7">
              <w:rPr>
                <w:sz w:val="24"/>
                <w:szCs w:val="24"/>
              </w:rPr>
              <w:t xml:space="preserve"> biology and chemistry / Carolyn Durley, Jaswinder Uppal. Teacher's guides: Nelson science 6 teacher's </w:t>
            </w:r>
            <w:r w:rsidR="00D8567E" w:rsidRPr="00662AF7">
              <w:rPr>
                <w:sz w:val="24"/>
                <w:szCs w:val="24"/>
              </w:rPr>
              <w:t>resource:</w:t>
            </w:r>
            <w:r w:rsidRPr="00662AF7">
              <w:rPr>
                <w:sz w:val="24"/>
                <w:szCs w:val="24"/>
              </w:rPr>
              <w:t xml:space="preserve"> biology and chemistry / Carolyn Durley, Jaswinder Uppal -- Nelson science resource overview, 4-7 / Anita Chapman. Student book topics: </w:t>
            </w:r>
            <w:r w:rsidR="00D8567E" w:rsidRPr="00662AF7">
              <w:rPr>
                <w:sz w:val="24"/>
                <w:szCs w:val="24"/>
              </w:rPr>
              <w:t>Biology:</w:t>
            </w:r>
            <w:r w:rsidRPr="00662AF7">
              <w:rPr>
                <w:sz w:val="24"/>
                <w:szCs w:val="24"/>
              </w:rPr>
              <w:t xml:space="preserve"> body systems 2 -- </w:t>
            </w:r>
            <w:r w:rsidR="00D8567E" w:rsidRPr="00662AF7">
              <w:rPr>
                <w:sz w:val="24"/>
                <w:szCs w:val="24"/>
              </w:rPr>
              <w:t>Chemistry:</w:t>
            </w:r>
            <w:r w:rsidRPr="00662AF7">
              <w:rPr>
                <w:sz w:val="24"/>
                <w:szCs w:val="24"/>
              </w:rPr>
              <w:t xml:space="preserve"> mixtures. Grades: 6. "The Nelson science series is one of a suite of Nelson resources designed for the BC curriculum. Nelson science fully meets the goals and rationale of the curriculum and addresses all the learning standards and big ideas."--Page [4] of Resource overview. Body systems 2: "In this unit, students will use the skills, processes, and habits of mind of scientific inquiry to explore how body </w:t>
            </w:r>
            <w:r w:rsidR="00D8567E" w:rsidRPr="00662AF7">
              <w:rPr>
                <w:sz w:val="24"/>
                <w:szCs w:val="24"/>
              </w:rPr>
              <w:t>systems</w:t>
            </w:r>
            <w:r w:rsidRPr="00662AF7">
              <w:rPr>
                <w:sz w:val="24"/>
                <w:szCs w:val="24"/>
              </w:rPr>
              <w:t xml:space="preserve"> help an organism to survive."--Page 10 of teacher's resource. Mixtures: "In this unit, students inquire into heterogeneous mixtures. They become familiar with competencies related to scientific inquiry and develop an understanding of themselves as scientists in talking about, reflecting on, and receiving feedback about their inquiries."--Page 90 of teacher's resource.</w:t>
            </w:r>
          </w:p>
        </w:tc>
      </w:tr>
      <w:tr w:rsidR="00662AF7" w:rsidRPr="00662AF7">
        <w:trPr>
          <w:tblCellSpacing w:w="0" w:type="dxa"/>
        </w:trPr>
        <w:tc>
          <w:tcPr>
            <w:tcW w:w="0" w:type="auto"/>
            <w:noWrap/>
            <w:hideMark/>
          </w:tcPr>
          <w:p w:rsidR="00662AF7" w:rsidRPr="00662AF7" w:rsidRDefault="00662AF7" w:rsidP="00662AF7">
            <w:pPr>
              <w:rPr>
                <w:sz w:val="24"/>
                <w:szCs w:val="24"/>
              </w:rPr>
            </w:pPr>
            <w:r w:rsidRPr="00662AF7">
              <w:rPr>
                <w:sz w:val="24"/>
                <w:szCs w:val="24"/>
              </w:rPr>
              <w:t>541.34 MIX</w:t>
            </w:r>
          </w:p>
        </w:tc>
        <w:tc>
          <w:tcPr>
            <w:tcW w:w="0" w:type="auto"/>
            <w:hideMark/>
          </w:tcPr>
          <w:p w:rsidR="00662AF7" w:rsidRPr="00662AF7" w:rsidRDefault="00662AF7" w:rsidP="00662AF7">
            <w:pPr>
              <w:rPr>
                <w:sz w:val="24"/>
                <w:szCs w:val="24"/>
              </w:rPr>
            </w:pPr>
            <w:r w:rsidRPr="00662AF7">
              <w:rPr>
                <w:sz w:val="24"/>
                <w:szCs w:val="24"/>
                <w:u w:val="single"/>
              </w:rPr>
              <w:t>Mixtures and solutions [kit].</w:t>
            </w:r>
            <w:r w:rsidRPr="00662AF7">
              <w:rPr>
                <w:sz w:val="24"/>
                <w:szCs w:val="24"/>
              </w:rPr>
              <w:t xml:space="preserve"> [Burnaby, B.C.] : assembled by Burnaby School District, 2017.</w:t>
            </w:r>
            <w:r w:rsidRPr="00662AF7">
              <w:rPr>
                <w:sz w:val="24"/>
                <w:szCs w:val="24"/>
              </w:rPr>
              <w:br/>
              <w:t xml:space="preserve">Kit contains the following </w:t>
            </w:r>
            <w:r w:rsidR="00B865CB">
              <w:rPr>
                <w:sz w:val="24"/>
                <w:szCs w:val="24"/>
              </w:rPr>
              <w:t xml:space="preserve">9 </w:t>
            </w:r>
            <w:r w:rsidRPr="00662AF7">
              <w:rPr>
                <w:sz w:val="24"/>
                <w:szCs w:val="24"/>
              </w:rPr>
              <w:t xml:space="preserve">titles: Mixtures and solutions / Molly Aloian (6 copies) -- Mix it up! : solution or mixture? / Tracy Nelson Maurer (2 copies) -- Matter and materials / Peter Mellett (2 copies) -- Compounds and mixtures / Charnan Simon (1 copy) -- Crazy </w:t>
            </w:r>
            <w:r w:rsidR="00D8567E" w:rsidRPr="00662AF7">
              <w:rPr>
                <w:sz w:val="24"/>
                <w:szCs w:val="24"/>
              </w:rPr>
              <w:t>concoctions:</w:t>
            </w:r>
            <w:r w:rsidRPr="00662AF7">
              <w:rPr>
                <w:sz w:val="24"/>
                <w:szCs w:val="24"/>
              </w:rPr>
              <w:t xml:space="preserve"> a mad scientist's guide to messy mixtures / Jordan D. Brown (1 copy) -- Mixtures, compounds &amp; solutions / Carol Baldwin (1 copy) -- Matter and how it changes / Joseph Midthun (1 copy) -- Science &amp; technology 7. Mixtures / Kyn Barker et al. (1 copy) -- Mixtures and solutions / Hugh Westrup (1 copy). Teacher's guide: Science &amp; technology 7. Mixtures teacher's guide / Kyn Barker et al. Grades: 5 6. The books in this kit introduce </w:t>
            </w:r>
            <w:r w:rsidRPr="00662AF7">
              <w:rPr>
                <w:sz w:val="24"/>
                <w:szCs w:val="24"/>
              </w:rPr>
              <w:lastRenderedPageBreak/>
              <w:t>students to chemical mixtures, compounds and solutions, and include ideas for experiments that offer a deeper understanding of these scientific concepts.</w:t>
            </w:r>
          </w:p>
        </w:tc>
      </w:tr>
      <w:tr w:rsidR="00662AF7" w:rsidRPr="00662AF7">
        <w:trPr>
          <w:tblCellSpacing w:w="0" w:type="dxa"/>
        </w:trPr>
        <w:tc>
          <w:tcPr>
            <w:tcW w:w="0" w:type="auto"/>
            <w:noWrap/>
            <w:hideMark/>
          </w:tcPr>
          <w:p w:rsidR="00662AF7" w:rsidRPr="00662AF7" w:rsidRDefault="00662AF7" w:rsidP="00662AF7">
            <w:pPr>
              <w:rPr>
                <w:sz w:val="24"/>
                <w:szCs w:val="24"/>
              </w:rPr>
            </w:pPr>
            <w:r w:rsidRPr="00662AF7">
              <w:rPr>
                <w:sz w:val="24"/>
                <w:szCs w:val="24"/>
              </w:rPr>
              <w:lastRenderedPageBreak/>
              <w:t>SPF 530.4 MAT</w:t>
            </w:r>
          </w:p>
        </w:tc>
        <w:tc>
          <w:tcPr>
            <w:tcW w:w="0" w:type="auto"/>
            <w:hideMark/>
          </w:tcPr>
          <w:p w:rsidR="00662AF7" w:rsidRPr="00662AF7" w:rsidRDefault="00662AF7" w:rsidP="00662AF7">
            <w:pPr>
              <w:rPr>
                <w:sz w:val="24"/>
                <w:szCs w:val="24"/>
              </w:rPr>
            </w:pPr>
            <w:r w:rsidRPr="00662AF7">
              <w:rPr>
                <w:sz w:val="24"/>
                <w:szCs w:val="24"/>
                <w:u w:val="single"/>
              </w:rPr>
              <w:t>La matière [kit].</w:t>
            </w:r>
            <w:r w:rsidRPr="00662AF7">
              <w:rPr>
                <w:sz w:val="24"/>
                <w:szCs w:val="24"/>
              </w:rPr>
              <w:t xml:space="preserve"> [Burnaby, B.C.] : assembled by Burnaby School District, 2017.</w:t>
            </w:r>
            <w:r w:rsidRPr="00662AF7">
              <w:rPr>
                <w:sz w:val="24"/>
                <w:szCs w:val="24"/>
              </w:rPr>
              <w:br/>
            </w:r>
            <w:r w:rsidRPr="00662AF7">
              <w:rPr>
                <w:sz w:val="24"/>
                <w:szCs w:val="24"/>
                <w:lang w:val="fr-CA"/>
              </w:rPr>
              <w:t xml:space="preserve">Kit contains the following </w:t>
            </w:r>
            <w:r w:rsidR="00BB2551">
              <w:rPr>
                <w:sz w:val="24"/>
                <w:szCs w:val="24"/>
                <w:lang w:val="fr-CA"/>
              </w:rPr>
              <w:t xml:space="preserve">4 </w:t>
            </w:r>
            <w:bookmarkStart w:id="0" w:name="_GoBack"/>
            <w:bookmarkEnd w:id="0"/>
            <w:r w:rsidRPr="00662AF7">
              <w:rPr>
                <w:sz w:val="24"/>
                <w:szCs w:val="24"/>
                <w:lang w:val="fr-CA"/>
              </w:rPr>
              <w:t xml:space="preserve">titles: Matière à réflexion! / Yvonne Morrison (6 copies) -- Matière et matériaux / Peter Mellett (3 copies) -- Forces, matière et énergie / Leslie Garrett (2 copies) -- La matière / Anna Claybourne (1 copy). </w:t>
            </w:r>
            <w:r w:rsidRPr="00662AF7">
              <w:rPr>
                <w:sz w:val="24"/>
                <w:szCs w:val="24"/>
              </w:rPr>
              <w:t>Grades: 4 5 (French Immersion). This kit contains a collection of French-language nonfiction books examining the properties of solids, liquids and gases, as well as mixtures and solutions.</w:t>
            </w:r>
          </w:p>
        </w:tc>
      </w:tr>
      <w:tr w:rsidR="00662AF7" w:rsidRPr="00662AF7">
        <w:trPr>
          <w:tblCellSpacing w:w="0" w:type="dxa"/>
        </w:trPr>
        <w:tc>
          <w:tcPr>
            <w:tcW w:w="0" w:type="auto"/>
            <w:noWrap/>
            <w:hideMark/>
          </w:tcPr>
          <w:p w:rsidR="00662AF7" w:rsidRPr="00662AF7" w:rsidRDefault="00662AF7" w:rsidP="00662AF7">
            <w:pPr>
              <w:rPr>
                <w:sz w:val="24"/>
                <w:szCs w:val="24"/>
              </w:rPr>
            </w:pPr>
            <w:r w:rsidRPr="00662AF7">
              <w:rPr>
                <w:sz w:val="24"/>
                <w:szCs w:val="24"/>
              </w:rPr>
              <w:t>TR 507.8 HAU</w:t>
            </w:r>
          </w:p>
        </w:tc>
        <w:tc>
          <w:tcPr>
            <w:tcW w:w="0" w:type="auto"/>
            <w:hideMark/>
          </w:tcPr>
          <w:p w:rsidR="00662AF7" w:rsidRPr="00662AF7" w:rsidRDefault="00662AF7" w:rsidP="00662AF7">
            <w:pPr>
              <w:rPr>
                <w:sz w:val="24"/>
                <w:szCs w:val="24"/>
              </w:rPr>
            </w:pPr>
            <w:r w:rsidRPr="00662AF7">
              <w:rPr>
                <w:sz w:val="24"/>
                <w:szCs w:val="24"/>
              </w:rPr>
              <w:t xml:space="preserve">Hauser, Jill Frankel, 1950-. </w:t>
            </w:r>
            <w:r w:rsidRPr="00662AF7">
              <w:rPr>
                <w:sz w:val="24"/>
                <w:szCs w:val="24"/>
                <w:u w:val="single"/>
              </w:rPr>
              <w:t xml:space="preserve">Super science </w:t>
            </w:r>
            <w:r w:rsidR="00D8567E" w:rsidRPr="00662AF7">
              <w:rPr>
                <w:sz w:val="24"/>
                <w:szCs w:val="24"/>
                <w:u w:val="single"/>
              </w:rPr>
              <w:t>concoctions:</w:t>
            </w:r>
            <w:r w:rsidRPr="00662AF7">
              <w:rPr>
                <w:sz w:val="24"/>
                <w:szCs w:val="24"/>
                <w:u w:val="single"/>
              </w:rPr>
              <w:t xml:space="preserve"> 50 mysterious mixtures for fabulous fun.</w:t>
            </w:r>
            <w:r w:rsidRPr="00662AF7">
              <w:rPr>
                <w:sz w:val="24"/>
                <w:szCs w:val="24"/>
              </w:rPr>
              <w:t xml:space="preserve"> Nashville, </w:t>
            </w:r>
            <w:r w:rsidR="00D8567E" w:rsidRPr="00662AF7">
              <w:rPr>
                <w:sz w:val="24"/>
                <w:szCs w:val="24"/>
              </w:rPr>
              <w:t>TN:</w:t>
            </w:r>
            <w:r w:rsidRPr="00662AF7">
              <w:rPr>
                <w:sz w:val="24"/>
                <w:szCs w:val="24"/>
              </w:rPr>
              <w:t xml:space="preserve"> Williamson Books, c2007.</w:t>
            </w:r>
            <w:r w:rsidRPr="00662AF7">
              <w:rPr>
                <w:sz w:val="24"/>
                <w:szCs w:val="24"/>
              </w:rPr>
              <w:br/>
              <w:t>Audience: Professional. Grades: 1 2 3 4 5 6. In this introduction to chemistry, well-organized, concise information offers the building blocks for the activities included and stresses the safety factor</w:t>
            </w:r>
          </w:p>
        </w:tc>
      </w:tr>
    </w:tbl>
    <w:p w:rsidR="00662AF7" w:rsidRPr="00662AF7" w:rsidRDefault="00662AF7">
      <w:pPr>
        <w:rPr>
          <w:sz w:val="24"/>
          <w:szCs w:val="24"/>
        </w:rPr>
      </w:pPr>
    </w:p>
    <w:p w:rsidR="00662AF7" w:rsidRDefault="00662AF7"/>
    <w:p w:rsidR="00662AF7" w:rsidRDefault="00662AF7"/>
    <w:sectPr w:rsidR="00662AF7" w:rsidSect="00662A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F7"/>
    <w:rsid w:val="00035BF0"/>
    <w:rsid w:val="001C5BC9"/>
    <w:rsid w:val="00662AF7"/>
    <w:rsid w:val="007F49E3"/>
    <w:rsid w:val="00B865CB"/>
    <w:rsid w:val="00BB2551"/>
    <w:rsid w:val="00D856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D9698-7D50-49FB-9A3E-10F011B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5</cp:revision>
  <dcterms:created xsi:type="dcterms:W3CDTF">2019-01-08T22:00:00Z</dcterms:created>
  <dcterms:modified xsi:type="dcterms:W3CDTF">2019-01-08T22:07:00Z</dcterms:modified>
</cp:coreProperties>
</file>