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BC8C" w14:textId="77777777" w:rsidR="00D77982" w:rsidRDefault="00D77982" w:rsidP="00D77982">
      <w:pPr>
        <w:rPr>
          <w:noProof/>
        </w:rPr>
      </w:pPr>
      <w:r w:rsidRPr="0062029E">
        <w:rPr>
          <w:b/>
          <w:u w:val="single"/>
        </w:rPr>
        <w:t xml:space="preserve">Grade </w:t>
      </w:r>
      <w:r w:rsidR="00403CEF">
        <w:rPr>
          <w:b/>
          <w:u w:val="single"/>
        </w:rPr>
        <w:t>3-4</w:t>
      </w:r>
      <w:r w:rsidR="002B5F62">
        <w:rPr>
          <w:b/>
          <w:u w:val="single"/>
        </w:rPr>
        <w:t>-</w:t>
      </w:r>
      <w:proofErr w:type="gramStart"/>
      <w:r w:rsidR="002B5F62">
        <w:rPr>
          <w:b/>
          <w:u w:val="single"/>
        </w:rPr>
        <w:t>5</w:t>
      </w:r>
      <w:r w:rsidR="00E43461">
        <w:rPr>
          <w:b/>
          <w:u w:val="single"/>
        </w:rPr>
        <w:t xml:space="preserve"> </w:t>
      </w:r>
      <w:r w:rsidRPr="0062029E">
        <w:rPr>
          <w:b/>
          <w:u w:val="single"/>
        </w:rPr>
        <w:t xml:space="preserve"> Learning</w:t>
      </w:r>
      <w:proofErr w:type="gramEnd"/>
      <w:r w:rsidRPr="0062029E">
        <w:rPr>
          <w:b/>
          <w:u w:val="single"/>
        </w:rPr>
        <w:t xml:space="preserve">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14:paraId="3B850A5F" w14:textId="77777777" w:rsidR="00264E96" w:rsidRDefault="00264E96" w:rsidP="00264E96">
      <w:pPr>
        <w:pStyle w:val="ListParagraph"/>
        <w:ind w:left="0"/>
      </w:pPr>
      <w:r>
        <w:t>Grade 3</w:t>
      </w:r>
    </w:p>
    <w:p w14:paraId="79EBAB3C" w14:textId="77777777" w:rsidR="00264E96" w:rsidRDefault="00264E96" w:rsidP="00264E96">
      <w:pPr>
        <w:pStyle w:val="ListParagraph"/>
        <w:numPr>
          <w:ilvl w:val="0"/>
          <w:numId w:val="6"/>
        </w:numPr>
        <w:tabs>
          <w:tab w:val="left" w:pos="480"/>
        </w:tabs>
        <w:spacing w:after="60" w:line="240" w:lineRule="auto"/>
      </w:pPr>
      <w:r w:rsidRPr="0086546F">
        <w:rPr>
          <w:b/>
          <w:bCs/>
        </w:rPr>
        <w:t>landforms:</w:t>
      </w:r>
      <w:r w:rsidRPr="0086546F">
        <w:rPr>
          <w:bCs/>
        </w:rPr>
        <w:t xml:space="preserve"> </w:t>
      </w:r>
      <w:r w:rsidRPr="0086546F">
        <w:t>mountains, hills, plateaus, valleys, riverbeds, deltas, glaciers, etc.; oral narrative about landforms</w:t>
      </w:r>
    </w:p>
    <w:p w14:paraId="61151CFF" w14:textId="77777777" w:rsidR="00DA4D4C" w:rsidRDefault="00DA4D4C" w:rsidP="00264E96">
      <w:pPr>
        <w:pStyle w:val="ListParagraph"/>
        <w:ind w:left="0"/>
      </w:pPr>
    </w:p>
    <w:p w14:paraId="02065AC0" w14:textId="5EF6A661" w:rsidR="00264E96" w:rsidRDefault="00264E96" w:rsidP="00264E96">
      <w:pPr>
        <w:pStyle w:val="ListParagraph"/>
        <w:ind w:left="0"/>
      </w:pPr>
      <w:r>
        <w:t>Grade 4</w:t>
      </w:r>
      <w:r w:rsidR="00F54342">
        <w:t xml:space="preserve"> (</w:t>
      </w:r>
      <w:r w:rsidR="00AF09FC">
        <w:t xml:space="preserve">SPACE SCIENCE </w:t>
      </w:r>
      <w:r w:rsidR="00BD12BB">
        <w:t xml:space="preserve">COVERED IN </w:t>
      </w:r>
      <w:r w:rsidR="004B7861">
        <w:t>EARTH AND SPACE HANDOUT</w:t>
      </w:r>
      <w:r w:rsidR="00BD12BB">
        <w:t>)</w:t>
      </w:r>
    </w:p>
    <w:p w14:paraId="48D431BF" w14:textId="77777777" w:rsidR="00741D0B" w:rsidRDefault="002B5F62" w:rsidP="00294549">
      <w:r>
        <w:t>Grade 5</w:t>
      </w:r>
    </w:p>
    <w:p w14:paraId="4F5A323D" w14:textId="77777777" w:rsidR="00D3524C" w:rsidRDefault="00D3524C" w:rsidP="002B5F62">
      <w:pPr>
        <w:pStyle w:val="ListParagraph"/>
        <w:numPr>
          <w:ilvl w:val="0"/>
          <w:numId w:val="6"/>
        </w:numPr>
        <w:tabs>
          <w:tab w:val="left" w:pos="480"/>
        </w:tabs>
        <w:spacing w:after="60" w:line="240" w:lineRule="auto"/>
      </w:pPr>
      <w:r>
        <w:t>the rock cycle</w:t>
      </w:r>
    </w:p>
    <w:p w14:paraId="0F85367F" w14:textId="3EFA0B7A" w:rsidR="002B5F62" w:rsidRDefault="00D3524C" w:rsidP="002B5F62">
      <w:pPr>
        <w:pStyle w:val="ListParagraph"/>
        <w:numPr>
          <w:ilvl w:val="0"/>
          <w:numId w:val="6"/>
        </w:numPr>
        <w:tabs>
          <w:tab w:val="left" w:pos="480"/>
        </w:tabs>
        <w:spacing w:after="60" w:line="240" w:lineRule="auto"/>
      </w:pPr>
      <w:r>
        <w:t xml:space="preserve">local types of </w:t>
      </w:r>
      <w:r w:rsidR="002B5F62">
        <w:t>earth materials: include mineral, rock, clay, boulder, gravel, sand, soil</w:t>
      </w:r>
    </w:p>
    <w:p w14:paraId="048862E8" w14:textId="19972C7A" w:rsidR="002B5F62" w:rsidRDefault="002B5F62" w:rsidP="002B5F62">
      <w:pPr>
        <w:pStyle w:val="ListParagraph"/>
        <w:numPr>
          <w:ilvl w:val="0"/>
          <w:numId w:val="6"/>
        </w:numPr>
        <w:tabs>
          <w:tab w:val="left" w:pos="480"/>
        </w:tabs>
        <w:spacing w:after="60" w:line="240" w:lineRule="auto"/>
      </w:pPr>
      <w:r>
        <w:t>interconnectedness: everything in the environment is one/connected (e.g., sun, sky, plants and animals) and we have a responsibility to care for them</w:t>
      </w:r>
    </w:p>
    <w:p w14:paraId="57920009" w14:textId="2CC02459" w:rsidR="00D3524C" w:rsidRDefault="00D3524C" w:rsidP="002B5F62">
      <w:pPr>
        <w:pStyle w:val="ListParagraph"/>
        <w:numPr>
          <w:ilvl w:val="0"/>
          <w:numId w:val="6"/>
        </w:numPr>
        <w:tabs>
          <w:tab w:val="left" w:pos="480"/>
        </w:tabs>
        <w:spacing w:after="60" w:line="240" w:lineRule="auto"/>
      </w:pPr>
      <w:r>
        <w:t>First Peoples knowledge of sustainable practices</w:t>
      </w:r>
    </w:p>
    <w:p w14:paraId="623F4392" w14:textId="33E0ED7B" w:rsidR="00D3524C" w:rsidRDefault="00D3524C" w:rsidP="002B5F62">
      <w:pPr>
        <w:pStyle w:val="ListParagraph"/>
        <w:numPr>
          <w:ilvl w:val="0"/>
          <w:numId w:val="6"/>
        </w:numPr>
        <w:tabs>
          <w:tab w:val="left" w:pos="480"/>
        </w:tabs>
        <w:spacing w:after="60" w:line="240" w:lineRule="auto"/>
      </w:pPr>
      <w:r>
        <w:t>BC Resources and sustainable practices</w:t>
      </w:r>
    </w:p>
    <w:p w14:paraId="67637168" w14:textId="77777777" w:rsidR="00CF5B68" w:rsidRDefault="00CF5B68" w:rsidP="00CF5B68">
      <w:pPr>
        <w:tabs>
          <w:tab w:val="left" w:pos="480"/>
        </w:tabs>
        <w:spacing w:after="60" w:line="240" w:lineRule="auto"/>
      </w:pPr>
      <w:bookmarkStart w:id="0" w:name="_GoBack"/>
      <w:bookmarkEnd w:id="0"/>
    </w:p>
    <w:p w14:paraId="7F471DAB" w14:textId="77777777" w:rsidR="00741D0B" w:rsidRDefault="00741D0B" w:rsidP="00741D0B">
      <w:pPr>
        <w:rPr>
          <w:b/>
          <w:u w:val="single"/>
        </w:rPr>
      </w:pPr>
      <w:r w:rsidRPr="0062029E">
        <w:rPr>
          <w:b/>
          <w:u w:val="single"/>
        </w:rPr>
        <w:t>WHAT DO Grade</w:t>
      </w:r>
      <w:r w:rsidR="00403CEF">
        <w:rPr>
          <w:b/>
          <w:u w:val="single"/>
        </w:rPr>
        <w:t xml:space="preserve"> 3-4</w:t>
      </w:r>
      <w:r w:rsidR="0042424B">
        <w:rPr>
          <w:b/>
          <w:u w:val="single"/>
        </w:rPr>
        <w:t>-</w:t>
      </w:r>
      <w:proofErr w:type="gramStart"/>
      <w:r w:rsidR="0042424B">
        <w:rPr>
          <w:b/>
          <w:u w:val="single"/>
        </w:rPr>
        <w:t>5</w:t>
      </w:r>
      <w:r w:rsidR="00E43461">
        <w:rPr>
          <w:b/>
          <w:u w:val="single"/>
        </w:rPr>
        <w:t xml:space="preserve"> </w:t>
      </w:r>
      <w:r w:rsidRPr="0062029E">
        <w:rPr>
          <w:b/>
          <w:u w:val="single"/>
        </w:rPr>
        <w:t>’s</w:t>
      </w:r>
      <w:proofErr w:type="gramEnd"/>
      <w:r w:rsidRPr="0062029E">
        <w:rPr>
          <w:b/>
          <w:u w:val="single"/>
        </w:rPr>
        <w:t xml:space="preserve"> need to know about </w:t>
      </w:r>
      <w:r w:rsidR="0042424B">
        <w:rPr>
          <w:b/>
          <w:u w:val="single"/>
        </w:rPr>
        <w:t>Earth and Water</w:t>
      </w:r>
      <w:r w:rsidRPr="0062029E">
        <w:rPr>
          <w:b/>
          <w:u w:val="single"/>
        </w:rPr>
        <w:t>?</w:t>
      </w:r>
    </w:p>
    <w:p w14:paraId="664A1C95" w14:textId="13579CE2" w:rsidR="00A45E1B" w:rsidRDefault="00C22ABD" w:rsidP="00DA4D4C">
      <w:pPr>
        <w:spacing w:line="240" w:lineRule="auto"/>
      </w:pPr>
      <w:r>
        <w:rPr>
          <w:noProof/>
        </w:rPr>
        <mc:AlternateContent>
          <mc:Choice Requires="wps">
            <w:drawing>
              <wp:anchor distT="0" distB="0" distL="114300" distR="114300" simplePos="0" relativeHeight="251661312" behindDoc="0" locked="0" layoutInCell="1" allowOverlap="1" wp14:anchorId="6D8BABE9" wp14:editId="59C64384">
                <wp:simplePos x="0" y="0"/>
                <wp:positionH relativeFrom="column">
                  <wp:posOffset>0</wp:posOffset>
                </wp:positionH>
                <wp:positionV relativeFrom="paragraph">
                  <wp:posOffset>2296795</wp:posOffset>
                </wp:positionV>
                <wp:extent cx="299085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2990850" cy="635"/>
                        </a:xfrm>
                        <a:prstGeom prst="rect">
                          <a:avLst/>
                        </a:prstGeom>
                        <a:solidFill>
                          <a:prstClr val="white"/>
                        </a:solidFill>
                        <a:ln>
                          <a:noFill/>
                        </a:ln>
                        <a:effectLst/>
                      </wps:spPr>
                      <wps:txbx>
                        <w:txbxContent>
                          <w:p w14:paraId="7CFB111A" w14:textId="278FBC2C" w:rsidR="00C22ABD" w:rsidRPr="00350BA3" w:rsidRDefault="00C22ABD" w:rsidP="00C22ABD">
                            <w:pPr>
                              <w:pStyle w:val="Caption"/>
                            </w:pPr>
                            <w:r>
                              <w:t xml:space="preserve">Figure </w:t>
                            </w:r>
                            <w:fldSimple w:instr=" SEQ Figure \* ARABIC ">
                              <w:r w:rsidR="00C050A8">
                                <w:rPr>
                                  <w:noProof/>
                                </w:rPr>
                                <w:t>1</w:t>
                              </w:r>
                            </w:fldSimple>
                            <w:r>
                              <w:t xml:space="preserve"> Landforms visible from Burnaby Mountain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80.85pt;width:235.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" stroked="f">
                <v:textbox style="mso-fit-shape-to-text:t" inset="0,0,0,0">
                  <w:txbxContent>
                    <w:p w14:paraId="7CFB111A" w14:textId="278FBC2C" w:rsidR="00C22ABD" w:rsidRPr="00350BA3" w:rsidRDefault="00C22ABD" w:rsidP="00C22ABD">
                      <w:pPr>
                        <w:pStyle w:val="Caption"/>
                      </w:pPr>
                      <w:r>
                        <w:t xml:space="preserve">Figure </w:t>
                      </w:r>
                      <w:fldSimple w:instr=" SEQ Figure \* ARABIC ">
                        <w:r w:rsidR="00C050A8">
                          <w:rPr>
                            <w:noProof/>
                          </w:rPr>
                          <w:t>1</w:t>
                        </w:r>
                      </w:fldSimple>
                      <w:r>
                        <w:t xml:space="preserve"> Landforms visible from Burnaby Mountain</w:t>
                      </w:r>
                    </w:p>
                  </w:txbxContent>
                </v:textbox>
                <w10:wrap type="tight"/>
              </v:shape>
            </w:pict>
          </mc:Fallback>
        </mc:AlternateContent>
      </w:r>
      <w:r w:rsidRPr="00C22ABD">
        <w:rPr>
          <w:lang w:val="en-CA"/>
        </w:rPr>
        <w:drawing>
          <wp:anchor distT="0" distB="0" distL="114300" distR="114300" simplePos="0" relativeHeight="251659264" behindDoc="1" locked="0" layoutInCell="1" allowOverlap="1" wp14:anchorId="633B7C29" wp14:editId="264D3D09">
            <wp:simplePos x="0" y="0"/>
            <wp:positionH relativeFrom="column">
              <wp:posOffset>0</wp:posOffset>
            </wp:positionH>
            <wp:positionV relativeFrom="paragraph">
              <wp:posOffset>-3175</wp:posOffset>
            </wp:positionV>
            <wp:extent cx="2990850" cy="2242820"/>
            <wp:effectExtent l="19050" t="19050" r="19050" b="24130"/>
            <wp:wrapTight wrapText="bothSides">
              <wp:wrapPolygon edited="0">
                <wp:start x="-138" y="-183"/>
                <wp:lineTo x="-138" y="21649"/>
                <wp:lineTo x="21600" y="21649"/>
                <wp:lineTo x="21600" y="-183"/>
                <wp:lineTo x="-138" y="-183"/>
              </wp:wrapPolygon>
            </wp:wrapTight>
            <wp:docPr id="2" name="Picture 2" descr="Image result for landforms Burnaby British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ndforms Burnaby British Columb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224282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D304B5">
        <w:t xml:space="preserve">Grade </w:t>
      </w:r>
      <w:r w:rsidR="00C050A8">
        <w:t>3</w:t>
      </w:r>
      <w:r w:rsidR="00D304B5">
        <w:t>’s should understand: w</w:t>
      </w:r>
      <w:r w:rsidR="00A45E1B">
        <w:t>eathering is the breakdown of rock into tiny pieces, which can happen from water, ice, movement of animals or chemical interactions. Erosion is the movement of those broken down materials by wind, water or glaciers to new places.  The breakdown and movement of materials is what causes land-forms to be created.</w:t>
      </w:r>
    </w:p>
    <w:p w14:paraId="44377CE2" w14:textId="77777777" w:rsidR="00AF09FC" w:rsidRPr="00AF09FC" w:rsidRDefault="00AF09FC" w:rsidP="00DA4D4C">
      <w:pPr>
        <w:spacing w:after="0" w:line="240" w:lineRule="auto"/>
      </w:pPr>
      <w:r w:rsidRPr="00AF09FC">
        <w:t>Watershed: An area, usually defined by elevated ridges within which all water flows into the</w:t>
      </w:r>
    </w:p>
    <w:p w14:paraId="76EB09A3" w14:textId="1449C5B7" w:rsidR="00741D0B" w:rsidRPr="00D304B5" w:rsidRDefault="00B007F8" w:rsidP="00DA4D4C">
      <w:pPr>
        <w:spacing w:after="0" w:line="240" w:lineRule="auto"/>
      </w:pPr>
      <w:r w:rsidRPr="00C22ABD">
        <w:rPr>
          <w:lang w:val="en-CA"/>
        </w:rPr>
        <w:drawing>
          <wp:anchor distT="0" distB="0" distL="114300" distR="114300" simplePos="0" relativeHeight="251662336" behindDoc="1" locked="0" layoutInCell="1" allowOverlap="1" wp14:anchorId="4D0070EA" wp14:editId="64A3A9FE">
            <wp:simplePos x="0" y="0"/>
            <wp:positionH relativeFrom="column">
              <wp:posOffset>409575</wp:posOffset>
            </wp:positionH>
            <wp:positionV relativeFrom="paragraph">
              <wp:posOffset>913130</wp:posOffset>
            </wp:positionV>
            <wp:extent cx="2702560" cy="2164080"/>
            <wp:effectExtent l="0" t="0" r="2540" b="7620"/>
            <wp:wrapTight wrapText="bothSides">
              <wp:wrapPolygon edited="0">
                <wp:start x="0" y="0"/>
                <wp:lineTo x="0" y="21486"/>
                <wp:lineTo x="21468" y="21486"/>
                <wp:lineTo x="21468" y="0"/>
                <wp:lineTo x="0" y="0"/>
              </wp:wrapPolygon>
            </wp:wrapTight>
            <wp:docPr id="4" name="Picture 4" descr="Image result for rock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ck cy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2560" cy="21640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F09FC" w:rsidRPr="00AF09FC">
        <w:t>same</w:t>
      </w:r>
      <w:proofErr w:type="gramEnd"/>
      <w:r w:rsidR="00AF09FC" w:rsidRPr="00AF09FC">
        <w:t xml:space="preserve"> catchment area such as a river or lake. A drainage basin collects water at the lowest</w:t>
      </w:r>
      <w:r w:rsidR="009622E9">
        <w:t xml:space="preserve"> </w:t>
      </w:r>
      <w:r w:rsidR="00AF09FC" w:rsidRPr="00AF09FC">
        <w:t>elevation</w:t>
      </w:r>
      <w:r w:rsidR="00D304B5" w:rsidRPr="00D304B5">
        <w:t>. Landforms are important to the Indigenous peoples and settler living in an area, as they determine the availability of food and materials and the sustainability of life in a given area.</w:t>
      </w:r>
      <w:r w:rsidR="00D304B5">
        <w:t xml:space="preserve">  Landforms have been given names by people, and many places and landforms in BC have Indigenous names in addition to English language names.</w:t>
      </w:r>
    </w:p>
    <w:p w14:paraId="31DDBBEF" w14:textId="70129778" w:rsidR="00DA4D4C" w:rsidRDefault="00DA4D4C" w:rsidP="00DA4D4C">
      <w:pPr>
        <w:spacing w:line="240" w:lineRule="auto"/>
      </w:pPr>
    </w:p>
    <w:p w14:paraId="227F9445" w14:textId="219007A0" w:rsidR="00DA4D4C" w:rsidRDefault="00917147" w:rsidP="00DA4D4C">
      <w:pPr>
        <w:spacing w:line="240" w:lineRule="auto"/>
      </w:pPr>
      <w:r>
        <w:rPr>
          <w:noProof/>
        </w:rPr>
        <mc:AlternateContent>
          <mc:Choice Requires="wps">
            <w:drawing>
              <wp:anchor distT="0" distB="0" distL="114300" distR="114300" simplePos="0" relativeHeight="251665408" behindDoc="0" locked="0" layoutInCell="1" allowOverlap="1" wp14:anchorId="3F4685B6" wp14:editId="2D814138">
                <wp:simplePos x="0" y="0"/>
                <wp:positionH relativeFrom="column">
                  <wp:posOffset>3571875</wp:posOffset>
                </wp:positionH>
                <wp:positionV relativeFrom="paragraph">
                  <wp:posOffset>1266190</wp:posOffset>
                </wp:positionV>
                <wp:extent cx="2702560" cy="635"/>
                <wp:effectExtent l="0" t="0" r="2540" b="0"/>
                <wp:wrapTight wrapText="bothSides">
                  <wp:wrapPolygon edited="0">
                    <wp:start x="0" y="0"/>
                    <wp:lineTo x="0" y="20057"/>
                    <wp:lineTo x="21468" y="20057"/>
                    <wp:lineTo x="2146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02560" cy="635"/>
                        </a:xfrm>
                        <a:prstGeom prst="rect">
                          <a:avLst/>
                        </a:prstGeom>
                        <a:solidFill>
                          <a:prstClr val="white"/>
                        </a:solidFill>
                        <a:ln>
                          <a:noFill/>
                        </a:ln>
                        <a:effectLst/>
                      </wps:spPr>
                      <wps:txbx>
                        <w:txbxContent>
                          <w:p w14:paraId="0F2F1210" w14:textId="709C116D" w:rsidR="006C2253" w:rsidRPr="00AD760E" w:rsidRDefault="006C2253" w:rsidP="006C2253">
                            <w:pPr>
                              <w:pStyle w:val="Caption"/>
                            </w:pPr>
                            <w:r>
                              <w:t xml:space="preserve">Figure </w:t>
                            </w:r>
                            <w:fldSimple w:instr=" SEQ Figure \* ARABIC ">
                              <w:r w:rsidR="00C050A8">
                                <w:rPr>
                                  <w:noProof/>
                                </w:rPr>
                                <w:t>2</w:t>
                              </w:r>
                            </w:fldSimple>
                            <w:r>
                              <w:t xml:space="preserve"> </w:t>
                            </w:r>
                            <w:proofErr w:type="gramStart"/>
                            <w:r>
                              <w:t>The</w:t>
                            </w:r>
                            <w:proofErr w:type="gramEnd"/>
                            <w:r>
                              <w:t xml:space="preserve"> rock cycle is a key learning outcome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281.25pt;margin-top:99.7pt;width:212.8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" stroked="f">
                <v:textbox style="mso-fit-shape-to-text:t" inset="0,0,0,0">
                  <w:txbxContent>
                    <w:p w14:paraId="0F2F1210" w14:textId="709C116D" w:rsidR="006C2253" w:rsidRPr="00AD760E" w:rsidRDefault="006C2253" w:rsidP="006C2253">
                      <w:pPr>
                        <w:pStyle w:val="Caption"/>
                      </w:pPr>
                      <w:r>
                        <w:t xml:space="preserve">Figure </w:t>
                      </w:r>
                      <w:fldSimple w:instr=" SEQ Figure \* ARABIC ">
                        <w:r w:rsidR="00C050A8">
                          <w:rPr>
                            <w:noProof/>
                          </w:rPr>
                          <w:t>2</w:t>
                        </w:r>
                      </w:fldSimple>
                      <w:r>
                        <w:t xml:space="preserve"> </w:t>
                      </w:r>
                      <w:proofErr w:type="gramStart"/>
                      <w:r>
                        <w:t>The</w:t>
                      </w:r>
                      <w:proofErr w:type="gramEnd"/>
                      <w:r>
                        <w:t xml:space="preserve"> rock cycle is a key learning outcome</w:t>
                      </w:r>
                    </w:p>
                  </w:txbxContent>
                </v:textbox>
                <w10:wrap type="tight"/>
              </v:shape>
            </w:pict>
          </mc:Fallback>
        </mc:AlternateContent>
      </w:r>
      <w:r w:rsidR="00D304B5">
        <w:t>Grade 5 students should understand that: m</w:t>
      </w:r>
      <w:r w:rsidR="00A45E1B" w:rsidRPr="00E439E9">
        <w:t>inerals are pure substances</w:t>
      </w:r>
      <w:r w:rsidR="00DA4D4C">
        <w:t xml:space="preserve">; rocks are made up of more than one mineral. Minerals can be identified by unique characteristics including </w:t>
      </w:r>
      <w:proofErr w:type="spellStart"/>
      <w:r w:rsidR="00DA4D4C">
        <w:t>colour</w:t>
      </w:r>
      <w:proofErr w:type="spellEnd"/>
      <w:r w:rsidR="00DA4D4C">
        <w:t>, streak, magnetism, hardness, reactivity to acids.</w:t>
      </w:r>
      <w:r w:rsidR="00D304B5">
        <w:t xml:space="preserve"> There are several mineral kits available from the DLRC to perform tests and identify minerals. </w:t>
      </w:r>
    </w:p>
    <w:p w14:paraId="1367E9BF" w14:textId="538B4983" w:rsidR="00A45E1B" w:rsidRDefault="00D304B5" w:rsidP="00DA4D4C">
      <w:pPr>
        <w:spacing w:line="240" w:lineRule="auto"/>
      </w:pPr>
      <w:r>
        <w:t>It is also important to know the rock cycle: r</w:t>
      </w:r>
      <w:r w:rsidR="00DA4D4C">
        <w:t xml:space="preserve">ocks are weathered, eroded, </w:t>
      </w:r>
      <w:proofErr w:type="gramStart"/>
      <w:r w:rsidR="00DA4D4C">
        <w:t>then</w:t>
      </w:r>
      <w:proofErr w:type="gramEnd"/>
      <w:r w:rsidR="00DA4D4C">
        <w:t xml:space="preserve"> reformed by heat and pressure.  Sedimentary rocks are formed from sediments placed under strong pressure; metamorphic rocks are other types that have been formed from heat and </w:t>
      </w:r>
      <w:r>
        <w:t xml:space="preserve">great </w:t>
      </w:r>
      <w:r w:rsidR="00DA4D4C">
        <w:t xml:space="preserve">pressure (but not quite enough heat to melt); igneous rocks are </w:t>
      </w:r>
      <w:r>
        <w:t xml:space="preserve">minerals that </w:t>
      </w:r>
      <w:r w:rsidR="00DA4D4C">
        <w:t>melted then cooled.</w:t>
      </w:r>
    </w:p>
    <w:p w14:paraId="645F7D52" w14:textId="2876D091" w:rsidR="00DA4D4C" w:rsidRPr="00E439E9" w:rsidRDefault="00DA4D4C" w:rsidP="00DA4D4C">
      <w:pPr>
        <w:spacing w:line="240" w:lineRule="auto"/>
      </w:pPr>
      <w:r>
        <w:t>Mineral resources are important components of our structures, buildings and devices.  Mining and other means of resource extraction have impact on the surrounding communities and should be examined in terms of sustainability.</w:t>
      </w:r>
      <w:r w:rsidR="00C22ABD" w:rsidRPr="00C22ABD">
        <w:t xml:space="preserve"> </w:t>
      </w:r>
    </w:p>
    <w:p w14:paraId="3E5795EB" w14:textId="77777777" w:rsidR="00741D0B" w:rsidRPr="001E7465" w:rsidRDefault="00741D0B" w:rsidP="00741D0B">
      <w:pPr>
        <w:spacing w:line="240" w:lineRule="auto"/>
        <w:rPr>
          <w:b/>
          <w:u w:val="single"/>
        </w:rPr>
      </w:pPr>
      <w:r>
        <w:rPr>
          <w:b/>
          <w:u w:val="single"/>
        </w:rPr>
        <w:t>CURRICULAR COMPETENCIES</w:t>
      </w:r>
    </w:p>
    <w:p w14:paraId="35BE7C6B" w14:textId="77777777" w:rsidR="006C2253" w:rsidRPr="00042DB9" w:rsidRDefault="006C2253" w:rsidP="006C2253">
      <w:pPr>
        <w:pStyle w:val="TableHeader"/>
        <w:rPr>
          <w:b w:val="0"/>
          <w:szCs w:val="22"/>
        </w:rPr>
      </w:pPr>
      <w:r w:rsidRPr="0086546F">
        <w:rPr>
          <w:rFonts w:cs="Calibri"/>
        </w:rPr>
        <w:lastRenderedPageBreak/>
        <w:t>Questioning and predicting</w:t>
      </w:r>
      <w:r>
        <w:rPr>
          <w:rFonts w:cs="Calibri"/>
          <w:b w:val="0"/>
        </w:rPr>
        <w:t>-identify questions about familiar objects and events that can be investigated scientifically; -make predictions based on prior knowledge</w:t>
      </w:r>
    </w:p>
    <w:p w14:paraId="67B7DD53" w14:textId="77777777" w:rsidR="006C2253" w:rsidRPr="00042DB9" w:rsidRDefault="006C2253" w:rsidP="006C2253">
      <w:pPr>
        <w:pStyle w:val="TableHeader"/>
        <w:rPr>
          <w:b w:val="0"/>
          <w:szCs w:val="22"/>
        </w:rPr>
      </w:pPr>
      <w:r w:rsidRPr="006C4D48">
        <w:rPr>
          <w:rFonts w:cs="Calibri"/>
        </w:rPr>
        <w:t>Planning and conducting</w:t>
      </w:r>
      <w:r>
        <w:rPr>
          <w:rFonts w:cs="Calibri"/>
          <w:b w:val="0"/>
        </w:rPr>
        <w:t>-plan and conduct an inquiry to answer questions; consider ethical responsibilities when conducting an experiment; -use appropriate tools to make observations, making formal measurements; -collect simple data</w:t>
      </w:r>
    </w:p>
    <w:p w14:paraId="13B2ABCC" w14:textId="77777777" w:rsidR="006C2253" w:rsidRPr="00042DB9" w:rsidRDefault="006C2253" w:rsidP="006C2253">
      <w:pPr>
        <w:pStyle w:val="TableHeader"/>
        <w:rPr>
          <w:rFonts w:cs="Calibri"/>
          <w:b w:val="0"/>
        </w:rPr>
      </w:pPr>
      <w:r w:rsidRPr="006C4D48">
        <w:rPr>
          <w:rFonts w:cs="Calibri"/>
        </w:rPr>
        <w:t>Processing and analyzing data and information</w:t>
      </w:r>
      <w:r>
        <w:rPr>
          <w:rFonts w:cs="Calibri"/>
          <w:b w:val="0"/>
        </w:rPr>
        <w:t>-sort and classify data using drawings or tables that are provided; -use tables, simple graphs and other formats to show simple patterns and trends; -compare results with predictions</w:t>
      </w:r>
    </w:p>
    <w:p w14:paraId="48756123" w14:textId="77777777" w:rsidR="006C2253" w:rsidRPr="00042DB9" w:rsidRDefault="006C2253" w:rsidP="006C2253">
      <w:pPr>
        <w:pStyle w:val="TableHeader"/>
        <w:rPr>
          <w:b w:val="0"/>
          <w:szCs w:val="22"/>
        </w:rPr>
      </w:pPr>
      <w:r>
        <w:rPr>
          <w:szCs w:val="22"/>
        </w:rPr>
        <w:t>Evaluating</w:t>
      </w:r>
      <w:r>
        <w:rPr>
          <w:b w:val="0"/>
          <w:szCs w:val="22"/>
        </w:rPr>
        <w:t>-make simple inferences based on results and prior knowledge; -reflect on the fairness of a test; -appreciate evidence; -identify simple environmental implications of my own and others’ actions.</w:t>
      </w:r>
    </w:p>
    <w:p w14:paraId="5A1C661D" w14:textId="77777777" w:rsidR="006C2253" w:rsidRPr="00042DB9" w:rsidRDefault="006C2253" w:rsidP="006C2253">
      <w:pPr>
        <w:pStyle w:val="TableHeader"/>
        <w:rPr>
          <w:b w:val="0"/>
          <w:szCs w:val="22"/>
        </w:rPr>
      </w:pPr>
      <w:r>
        <w:rPr>
          <w:szCs w:val="22"/>
        </w:rPr>
        <w:t>Applying and innovating</w:t>
      </w:r>
      <w:r>
        <w:rPr>
          <w:b w:val="0"/>
          <w:szCs w:val="22"/>
        </w:rPr>
        <w:t xml:space="preserve">-contribute to caring for myself, others, the school and </w:t>
      </w:r>
      <w:proofErr w:type="spellStart"/>
      <w:r>
        <w:rPr>
          <w:b w:val="0"/>
          <w:szCs w:val="22"/>
        </w:rPr>
        <w:t>neighbourhood</w:t>
      </w:r>
      <w:proofErr w:type="spellEnd"/>
      <w:r>
        <w:rPr>
          <w:b w:val="0"/>
          <w:szCs w:val="22"/>
        </w:rPr>
        <w:t>; co-operatively design projects; -transfer and apply learning to new situations; -contribute new ideas or refine ideas when problem solving</w:t>
      </w:r>
    </w:p>
    <w:p w14:paraId="0E863DAE" w14:textId="77777777" w:rsidR="006C2253" w:rsidRPr="00042DB9" w:rsidRDefault="006C2253" w:rsidP="006C2253">
      <w:pPr>
        <w:pStyle w:val="TableHeader"/>
        <w:rPr>
          <w:b w:val="0"/>
          <w:szCs w:val="22"/>
        </w:rPr>
      </w:pPr>
      <w:r w:rsidRPr="00C052E3">
        <w:rPr>
          <w:szCs w:val="22"/>
        </w:rPr>
        <w:t>Communicating</w:t>
      </w:r>
      <w:r>
        <w:rPr>
          <w:szCs w:val="22"/>
        </w:rPr>
        <w:softHyphen/>
      </w:r>
      <w:r>
        <w:rPr>
          <w:b w:val="0"/>
          <w:szCs w:val="22"/>
        </w:rPr>
        <w:t>-communicate and represent scientific understanding in a variety of ways, such as diagrams and simple reports, using digital technologies; -express and reflect on experiences of place.</w:t>
      </w:r>
    </w:p>
    <w:p w14:paraId="7256D429" w14:textId="77777777" w:rsidR="00741D0B" w:rsidRDefault="00741D0B" w:rsidP="00741D0B">
      <w:pPr>
        <w:rPr>
          <w:b/>
          <w:u w:val="single"/>
        </w:rPr>
      </w:pPr>
    </w:p>
    <w:p w14:paraId="08160FC6" w14:textId="77777777" w:rsidR="00741D0B" w:rsidRDefault="00741D0B" w:rsidP="00741D0B">
      <w:pPr>
        <w:rPr>
          <w:b/>
          <w:u w:val="single"/>
        </w:rPr>
      </w:pPr>
      <w:r w:rsidRPr="0062029E">
        <w:rPr>
          <w:b/>
          <w:u w:val="single"/>
        </w:rPr>
        <w:t>WHY IS IT IMPORTANT?</w:t>
      </w:r>
    </w:p>
    <w:p w14:paraId="5167E18A" w14:textId="77777777" w:rsidR="00E439E9" w:rsidRPr="00E439E9" w:rsidRDefault="00E439E9" w:rsidP="00741D0B">
      <w:r>
        <w:t>Understanding the geography around us is key to talking about some very significant environmental issues like water use, resource extraction and pollution.  Additionally, understanding where our materials come from helps students make sustainable choices. Knowledge of the rock cycle helps students understand the cyclical nature of materials on our planet.</w:t>
      </w:r>
    </w:p>
    <w:p w14:paraId="19445755" w14:textId="0F5E0CF0" w:rsidR="00741D0B" w:rsidRDefault="00741D0B" w:rsidP="00741D0B">
      <w:pPr>
        <w:rPr>
          <w:b/>
          <w:u w:val="single"/>
        </w:rPr>
      </w:pPr>
      <w:r w:rsidRPr="00862B8F">
        <w:rPr>
          <w:b/>
          <w:u w:val="single"/>
        </w:rPr>
        <w:t>KEY VOCABULARY</w:t>
      </w:r>
      <w:r>
        <w:rPr>
          <w:b/>
          <w:u w:val="single"/>
        </w:rPr>
        <w:t xml:space="preserve"> </w:t>
      </w:r>
    </w:p>
    <w:p w14:paraId="6DD71671" w14:textId="77777777" w:rsidR="001D0951" w:rsidRDefault="001D0951" w:rsidP="001D0951">
      <w:pPr>
        <w:spacing w:after="0" w:line="240" w:lineRule="auto"/>
        <w:sectPr w:rsidR="001D0951" w:rsidSect="00B007F8">
          <w:headerReference w:type="default" r:id="rId10"/>
          <w:footerReference w:type="default" r:id="rId11"/>
          <w:pgSz w:w="12240" w:h="15840"/>
          <w:pgMar w:top="1440" w:right="1440" w:bottom="1440" w:left="1440" w:header="720" w:footer="720" w:gutter="0"/>
          <w:cols w:space="720"/>
          <w:docGrid w:linePitch="360"/>
        </w:sectPr>
      </w:pPr>
    </w:p>
    <w:p w14:paraId="6F84E096" w14:textId="4EBAEC51" w:rsidR="001D0951" w:rsidRPr="001D0951" w:rsidRDefault="001D0951" w:rsidP="001D0951">
      <w:pPr>
        <w:spacing w:after="0" w:line="240" w:lineRule="auto"/>
      </w:pPr>
      <w:r w:rsidRPr="0016055B">
        <w:rPr>
          <w:b/>
        </w:rPr>
        <w:lastRenderedPageBreak/>
        <w:t>Weathering</w:t>
      </w:r>
      <w:r w:rsidR="006C2253">
        <w:t xml:space="preserve">: </w:t>
      </w:r>
      <w:r w:rsidR="006C2253">
        <w:rPr>
          <w:rStyle w:val="apple-converted-space"/>
          <w:rFonts w:ascii="Arial" w:hAnsi="Arial" w:cs="Arial"/>
          <w:color w:val="222222"/>
          <w:shd w:val="clear" w:color="auto" w:fill="FFFFFF"/>
        </w:rPr>
        <w:t> </w:t>
      </w:r>
      <w:r w:rsidR="006C2253" w:rsidRPr="006C2253">
        <w:rPr>
          <w:rStyle w:val="apple-converted-space"/>
          <w:rFonts w:cstheme="minorHAnsi"/>
          <w:color w:val="222222"/>
          <w:shd w:val="clear" w:color="auto" w:fill="FFFFFF"/>
        </w:rPr>
        <w:t>the process where rock is dissolved, worn away or broken down into smaller and smaller pieces</w:t>
      </w:r>
    </w:p>
    <w:p w14:paraId="57A8DE4A" w14:textId="79B1025C" w:rsidR="001D0951" w:rsidRPr="001D0951" w:rsidRDefault="001D0951" w:rsidP="001D0951">
      <w:pPr>
        <w:spacing w:after="0" w:line="240" w:lineRule="auto"/>
      </w:pPr>
      <w:r w:rsidRPr="0016055B">
        <w:rPr>
          <w:b/>
        </w:rPr>
        <w:t>Erosion</w:t>
      </w:r>
      <w:r w:rsidR="006C2253">
        <w:t xml:space="preserve">: </w:t>
      </w:r>
      <w:r w:rsidR="006C2253" w:rsidRPr="006C2253">
        <w:t>happens when rocks and sediments are picked up and moved to another place by ice, water, wind or gravity.</w:t>
      </w:r>
    </w:p>
    <w:p w14:paraId="0464AA35" w14:textId="27289D74" w:rsidR="001D0951" w:rsidRPr="001D0951" w:rsidRDefault="001D0951" w:rsidP="001D0951">
      <w:pPr>
        <w:spacing w:after="0" w:line="240" w:lineRule="auto"/>
      </w:pPr>
      <w:r w:rsidRPr="0016055B">
        <w:rPr>
          <w:b/>
        </w:rPr>
        <w:t>Chemical</w:t>
      </w:r>
      <w:r w:rsidR="006C2253" w:rsidRPr="0016055B">
        <w:rPr>
          <w:b/>
        </w:rPr>
        <w:t xml:space="preserve"> weathering:</w:t>
      </w:r>
      <w:r w:rsidR="006C2253" w:rsidRPr="006C2253">
        <w:t xml:space="preserve"> when rocks are broken down and chemically altered</w:t>
      </w:r>
      <w:r w:rsidR="008C4C48">
        <w:t>, for example by acidic water in the environment.</w:t>
      </w:r>
    </w:p>
    <w:p w14:paraId="24E26742" w14:textId="63B3EABA" w:rsidR="001D0951" w:rsidRPr="001D0951" w:rsidRDefault="001D0951" w:rsidP="001D0951">
      <w:pPr>
        <w:spacing w:after="0" w:line="240" w:lineRule="auto"/>
      </w:pPr>
      <w:r w:rsidRPr="0016055B">
        <w:rPr>
          <w:b/>
        </w:rPr>
        <w:t>Physical</w:t>
      </w:r>
      <w:r w:rsidR="006C2253" w:rsidRPr="0016055B">
        <w:rPr>
          <w:b/>
        </w:rPr>
        <w:t xml:space="preserve"> weathering</w:t>
      </w:r>
      <w:r w:rsidR="006C2253">
        <w:t xml:space="preserve">: </w:t>
      </w:r>
      <w:r w:rsidR="00B9119F" w:rsidRPr="00B9119F">
        <w:t xml:space="preserve">rocks being slowly broken down or broken apart </w:t>
      </w:r>
      <w:r w:rsidR="00B9119F">
        <w:t>mechanically by</w:t>
      </w:r>
      <w:r w:rsidR="00B9119F" w:rsidRPr="00B9119F">
        <w:t xml:space="preserve"> pressure, temperature, water and ice</w:t>
      </w:r>
    </w:p>
    <w:p w14:paraId="1CA004B4" w14:textId="0840BE2F" w:rsidR="001D0951" w:rsidRPr="001D0951" w:rsidRDefault="001D0951" w:rsidP="001D0951">
      <w:pPr>
        <w:spacing w:after="0" w:line="240" w:lineRule="auto"/>
      </w:pPr>
      <w:r w:rsidRPr="0016055B">
        <w:rPr>
          <w:b/>
        </w:rPr>
        <w:t>Biological</w:t>
      </w:r>
      <w:r w:rsidR="006C2253" w:rsidRPr="0016055B">
        <w:rPr>
          <w:b/>
        </w:rPr>
        <w:t xml:space="preserve"> weathering</w:t>
      </w:r>
      <w:r w:rsidR="006C2253">
        <w:t>:</w:t>
      </w:r>
      <w:r w:rsidR="00B9119F">
        <w:t xml:space="preserve"> rocks being broken down by plants, animals and microbes.</w:t>
      </w:r>
    </w:p>
    <w:p w14:paraId="41E129EF" w14:textId="5773AF26" w:rsidR="001D0951" w:rsidRPr="001D0951" w:rsidRDefault="001D0951" w:rsidP="001D0951">
      <w:pPr>
        <w:spacing w:after="0" w:line="240" w:lineRule="auto"/>
      </w:pPr>
      <w:r w:rsidRPr="0016055B">
        <w:rPr>
          <w:b/>
        </w:rPr>
        <w:t>Minerals</w:t>
      </w:r>
      <w:r w:rsidR="00B9119F">
        <w:t>: pure substances that make up the earth’s crust.</w:t>
      </w:r>
    </w:p>
    <w:p w14:paraId="761286AB" w14:textId="239EC18F" w:rsidR="001D0951" w:rsidRPr="001D0951" w:rsidRDefault="00B9119F" w:rsidP="001D0951">
      <w:pPr>
        <w:spacing w:after="0" w:line="240" w:lineRule="auto"/>
      </w:pPr>
      <w:r w:rsidRPr="0016055B">
        <w:rPr>
          <w:b/>
        </w:rPr>
        <w:t>Rocks</w:t>
      </w:r>
      <w:r>
        <w:t xml:space="preserve">: a piece of the earth’s </w:t>
      </w:r>
      <w:proofErr w:type="gramStart"/>
      <w:r>
        <w:t>crust,</w:t>
      </w:r>
      <w:proofErr w:type="gramEnd"/>
      <w:r>
        <w:t xml:space="preserve"> made of one or more minerals.</w:t>
      </w:r>
    </w:p>
    <w:p w14:paraId="3FC54DF3" w14:textId="5D7DDCC3" w:rsidR="001D0951" w:rsidRPr="001D0951" w:rsidRDefault="001D0951" w:rsidP="001D0951">
      <w:pPr>
        <w:spacing w:after="0" w:line="240" w:lineRule="auto"/>
      </w:pPr>
      <w:r w:rsidRPr="0016055B">
        <w:rPr>
          <w:b/>
        </w:rPr>
        <w:t>Resources</w:t>
      </w:r>
      <w:r w:rsidR="00B9119F">
        <w:t xml:space="preserve">: </w:t>
      </w:r>
      <w:r w:rsidR="00B9119F" w:rsidRPr="00B9119F">
        <w:t>materials or substances such as minerals, forests, water, and fertile land that occur in nature and can be used for</w:t>
      </w:r>
      <w:r w:rsidR="00B9119F">
        <w:t xml:space="preserve"> subsistence and/or</w:t>
      </w:r>
      <w:r w:rsidR="00B9119F" w:rsidRPr="00B9119F">
        <w:t xml:space="preserve"> economic gain</w:t>
      </w:r>
    </w:p>
    <w:p w14:paraId="7A250154" w14:textId="3432F304" w:rsidR="001D0951" w:rsidRPr="001D0951" w:rsidRDefault="001D0951" w:rsidP="001D0951">
      <w:pPr>
        <w:spacing w:after="0" w:line="240" w:lineRule="auto"/>
      </w:pPr>
      <w:proofErr w:type="spellStart"/>
      <w:r w:rsidRPr="0016055B">
        <w:rPr>
          <w:b/>
        </w:rPr>
        <w:t>Colour</w:t>
      </w:r>
      <w:proofErr w:type="spellEnd"/>
      <w:r w:rsidR="00B9119F" w:rsidRPr="0016055B">
        <w:t>:</w:t>
      </w:r>
      <w:r w:rsidR="00B9119F">
        <w:t xml:space="preserve"> the </w:t>
      </w:r>
      <w:proofErr w:type="spellStart"/>
      <w:r w:rsidR="00B9119F">
        <w:t>colour</w:t>
      </w:r>
      <w:proofErr w:type="spellEnd"/>
      <w:r w:rsidR="00B9119F">
        <w:t xml:space="preserve"> of a mineral</w:t>
      </w:r>
    </w:p>
    <w:p w14:paraId="78B0DDFC" w14:textId="21A1AA42" w:rsidR="001D0951" w:rsidRPr="001D0951" w:rsidRDefault="001D0951" w:rsidP="001D0951">
      <w:pPr>
        <w:spacing w:after="0" w:line="240" w:lineRule="auto"/>
      </w:pPr>
      <w:r w:rsidRPr="0016055B">
        <w:rPr>
          <w:b/>
        </w:rPr>
        <w:t>Streak</w:t>
      </w:r>
      <w:r w:rsidR="00B9119F">
        <w:t xml:space="preserve">: the </w:t>
      </w:r>
      <w:proofErr w:type="spellStart"/>
      <w:r w:rsidR="00B9119F">
        <w:t>colour</w:t>
      </w:r>
      <w:proofErr w:type="spellEnd"/>
      <w:r w:rsidR="00B9119F">
        <w:t xml:space="preserve"> a rock or mineral leaves on an unglazed white tile</w:t>
      </w:r>
    </w:p>
    <w:p w14:paraId="34411119" w14:textId="25E66BAD" w:rsidR="001D0951" w:rsidRPr="001D0951" w:rsidRDefault="001D0951" w:rsidP="001D0951">
      <w:pPr>
        <w:spacing w:after="0" w:line="240" w:lineRule="auto"/>
      </w:pPr>
      <w:r w:rsidRPr="0016055B">
        <w:rPr>
          <w:b/>
        </w:rPr>
        <w:lastRenderedPageBreak/>
        <w:t>Hardness</w:t>
      </w:r>
      <w:r w:rsidR="00B9119F">
        <w:t>:  a description of how hard it is to scratch a given mineral or rock, ranging from 1 (talc) to 10 (diamond)</w:t>
      </w:r>
    </w:p>
    <w:p w14:paraId="3F39ABFF" w14:textId="30BCD436" w:rsidR="001D0951" w:rsidRPr="001D0951" w:rsidRDefault="001D0951" w:rsidP="001D0951">
      <w:pPr>
        <w:spacing w:after="0" w:line="240" w:lineRule="auto"/>
      </w:pPr>
      <w:r w:rsidRPr="0016055B">
        <w:rPr>
          <w:b/>
        </w:rPr>
        <w:t>Rare</w:t>
      </w:r>
      <w:r w:rsidR="0016055B">
        <w:t>: not usually found</w:t>
      </w:r>
    </w:p>
    <w:p w14:paraId="22882D28" w14:textId="5725F9F3" w:rsidR="001D0951" w:rsidRPr="001D0951" w:rsidRDefault="001D0951" w:rsidP="001D0951">
      <w:pPr>
        <w:spacing w:after="0" w:line="240" w:lineRule="auto"/>
      </w:pPr>
      <w:r w:rsidRPr="0016055B">
        <w:rPr>
          <w:b/>
        </w:rPr>
        <w:t>Common</w:t>
      </w:r>
      <w:r w:rsidR="0016055B">
        <w:t>: easy to find</w:t>
      </w:r>
    </w:p>
    <w:p w14:paraId="5D391100" w14:textId="6E3FCCB4" w:rsidR="001D0951" w:rsidRPr="001D0951" w:rsidRDefault="001D0951" w:rsidP="001D0951">
      <w:pPr>
        <w:spacing w:after="0" w:line="240" w:lineRule="auto"/>
      </w:pPr>
      <w:r w:rsidRPr="0016055B">
        <w:rPr>
          <w:b/>
        </w:rPr>
        <w:t>Metamorphic</w:t>
      </w:r>
      <w:r w:rsidR="0016055B">
        <w:t>: rocks or minerals that have been transformed under great heat and pressure</w:t>
      </w:r>
    </w:p>
    <w:p w14:paraId="714E130D" w14:textId="209D1A17" w:rsidR="001D0951" w:rsidRPr="001D0951" w:rsidRDefault="001D0951" w:rsidP="001D0951">
      <w:pPr>
        <w:spacing w:after="0" w:line="240" w:lineRule="auto"/>
      </w:pPr>
      <w:r w:rsidRPr="0016055B">
        <w:rPr>
          <w:b/>
        </w:rPr>
        <w:t>Igneous</w:t>
      </w:r>
      <w:r w:rsidR="0016055B">
        <w:t>: rocks or minerals that have been formed from melted magma or lava</w:t>
      </w:r>
    </w:p>
    <w:p w14:paraId="5B3DC2B2" w14:textId="45FEB235" w:rsidR="001D0951" w:rsidRPr="001D0951" w:rsidRDefault="001D0951" w:rsidP="001D0951">
      <w:pPr>
        <w:spacing w:after="0" w:line="240" w:lineRule="auto"/>
      </w:pPr>
      <w:r w:rsidRPr="0016055B">
        <w:rPr>
          <w:b/>
        </w:rPr>
        <w:t>Sedimentary</w:t>
      </w:r>
      <w:r w:rsidR="0016055B">
        <w:t>: rocks or minerals that have been formed from eroded sediments under pressure.</w:t>
      </w:r>
    </w:p>
    <w:p w14:paraId="6B6312EF" w14:textId="528E9DA0" w:rsidR="001D0951" w:rsidRPr="001D0951" w:rsidRDefault="001D0951" w:rsidP="001D0951">
      <w:pPr>
        <w:spacing w:after="0" w:line="240" w:lineRule="auto"/>
      </w:pPr>
      <w:r w:rsidRPr="0016055B">
        <w:rPr>
          <w:b/>
        </w:rPr>
        <w:t>Heat</w:t>
      </w:r>
      <w:r w:rsidR="0016055B">
        <w:t>: energy from the movement of molecules and atoms</w:t>
      </w:r>
    </w:p>
    <w:p w14:paraId="52DA46B8" w14:textId="4441E222" w:rsidR="001D0951" w:rsidRPr="001D0951" w:rsidRDefault="001D0951" w:rsidP="001D0951">
      <w:pPr>
        <w:spacing w:after="0" w:line="240" w:lineRule="auto"/>
      </w:pPr>
      <w:r w:rsidRPr="0016055B">
        <w:rPr>
          <w:b/>
        </w:rPr>
        <w:t>Pressure</w:t>
      </w:r>
      <w:r w:rsidR="0016055B">
        <w:t>: force applied over an area</w:t>
      </w:r>
    </w:p>
    <w:p w14:paraId="1AD7F044" w14:textId="57076A87" w:rsidR="001D0951" w:rsidRPr="001D0951" w:rsidRDefault="001D0951" w:rsidP="001D0951">
      <w:pPr>
        <w:spacing w:after="0" w:line="240" w:lineRule="auto"/>
      </w:pPr>
    </w:p>
    <w:p w14:paraId="692917FF" w14:textId="77777777" w:rsidR="001D0951" w:rsidRDefault="001D0951" w:rsidP="00741D0B">
      <w:pPr>
        <w:rPr>
          <w:b/>
          <w:u w:val="single"/>
        </w:rPr>
      </w:pPr>
    </w:p>
    <w:p w14:paraId="688A93C9" w14:textId="77777777" w:rsidR="001D0951" w:rsidRDefault="001D0951" w:rsidP="00741D0B">
      <w:pPr>
        <w:rPr>
          <w:b/>
          <w:u w:val="single"/>
        </w:rPr>
        <w:sectPr w:rsidR="001D0951" w:rsidSect="001D0951">
          <w:type w:val="continuous"/>
          <w:pgSz w:w="12240" w:h="15840"/>
          <w:pgMar w:top="1440" w:right="1440" w:bottom="1440" w:left="1440" w:header="720" w:footer="720" w:gutter="0"/>
          <w:cols w:num="2" w:space="720"/>
          <w:docGrid w:linePitch="360"/>
        </w:sectPr>
      </w:pPr>
    </w:p>
    <w:p w14:paraId="52AFCEBE" w14:textId="77777777" w:rsidR="00917147" w:rsidRDefault="00917147" w:rsidP="00741D0B">
      <w:pPr>
        <w:rPr>
          <w:b/>
          <w:u w:val="single"/>
        </w:rPr>
      </w:pPr>
    </w:p>
    <w:p w14:paraId="6DDC8AD6" w14:textId="77777777" w:rsidR="00741D0B" w:rsidRDefault="00741D0B" w:rsidP="00741D0B">
      <w:pPr>
        <w:rPr>
          <w:b/>
          <w:u w:val="single"/>
        </w:rPr>
      </w:pPr>
      <w:r w:rsidRPr="00862B8F">
        <w:rPr>
          <w:b/>
          <w:u w:val="single"/>
        </w:rPr>
        <w:t xml:space="preserve">SOME </w:t>
      </w:r>
      <w:r>
        <w:rPr>
          <w:b/>
          <w:u w:val="single"/>
        </w:rPr>
        <w:t xml:space="preserve">INQUIRY </w:t>
      </w:r>
      <w:r w:rsidRPr="00862B8F">
        <w:rPr>
          <w:b/>
          <w:u w:val="single"/>
        </w:rPr>
        <w:t>QUESTIONS</w:t>
      </w:r>
    </w:p>
    <w:p w14:paraId="40C73212" w14:textId="77777777" w:rsidR="00AF09FC" w:rsidRDefault="00AF09FC" w:rsidP="003E0274">
      <w:pPr>
        <w:pStyle w:val="ListParagraph"/>
        <w:numPr>
          <w:ilvl w:val="0"/>
          <w:numId w:val="7"/>
        </w:numPr>
        <w:spacing w:after="0" w:line="240" w:lineRule="auto"/>
      </w:pPr>
      <w:r>
        <w:t xml:space="preserve">How is the shape of the land changed by environmental factors? </w:t>
      </w:r>
    </w:p>
    <w:p w14:paraId="34D8BFF8" w14:textId="23EA0D55" w:rsidR="00AF09FC" w:rsidRDefault="00AF09FC" w:rsidP="003E0274">
      <w:pPr>
        <w:pStyle w:val="ListParagraph"/>
        <w:numPr>
          <w:ilvl w:val="0"/>
          <w:numId w:val="7"/>
        </w:numPr>
        <w:spacing w:after="0" w:line="240" w:lineRule="auto"/>
      </w:pPr>
      <w:r>
        <w:t xml:space="preserve">What are landforms? </w:t>
      </w:r>
      <w:r w:rsidR="006C2253">
        <w:t>How can I identify them?</w:t>
      </w:r>
    </w:p>
    <w:p w14:paraId="7A49685A" w14:textId="77777777" w:rsidR="00DA4D4C" w:rsidRDefault="00DA4D4C" w:rsidP="003E0274">
      <w:pPr>
        <w:pStyle w:val="ListParagraph"/>
        <w:numPr>
          <w:ilvl w:val="0"/>
          <w:numId w:val="7"/>
        </w:numPr>
        <w:spacing w:after="0" w:line="240" w:lineRule="auto"/>
      </w:pPr>
      <w:r>
        <w:t>Who named places in BC? Should they be renamed?</w:t>
      </w:r>
    </w:p>
    <w:p w14:paraId="6D354E09" w14:textId="77777777" w:rsidR="00AF09FC" w:rsidRDefault="00AF09FC" w:rsidP="003E0274">
      <w:pPr>
        <w:pStyle w:val="ListParagraph"/>
        <w:numPr>
          <w:ilvl w:val="0"/>
          <w:numId w:val="7"/>
        </w:numPr>
        <w:spacing w:after="0" w:line="240" w:lineRule="auto"/>
      </w:pPr>
      <w:r>
        <w:t>What landforms do we have in our local area?</w:t>
      </w:r>
    </w:p>
    <w:p w14:paraId="30FFAD86" w14:textId="77777777" w:rsidR="00AF09FC" w:rsidRDefault="00AF09FC" w:rsidP="003E0274">
      <w:pPr>
        <w:pStyle w:val="ListParagraph"/>
        <w:numPr>
          <w:ilvl w:val="0"/>
          <w:numId w:val="7"/>
        </w:numPr>
        <w:spacing w:after="0" w:line="240" w:lineRule="auto"/>
      </w:pPr>
      <w:r>
        <w:t>What is the difference between minerals and rocks</w:t>
      </w:r>
      <w:r w:rsidR="001D0951">
        <w:t>?</w:t>
      </w:r>
    </w:p>
    <w:p w14:paraId="5BB0CA11" w14:textId="77777777" w:rsidR="001D0951" w:rsidRDefault="001D0951" w:rsidP="003E0274">
      <w:pPr>
        <w:pStyle w:val="ListParagraph"/>
        <w:numPr>
          <w:ilvl w:val="0"/>
          <w:numId w:val="7"/>
        </w:numPr>
        <w:spacing w:after="0" w:line="240" w:lineRule="auto"/>
      </w:pPr>
      <w:r>
        <w:t>How can I identify rocks?</w:t>
      </w:r>
    </w:p>
    <w:p w14:paraId="2844C698" w14:textId="77777777" w:rsidR="00AF09FC" w:rsidRDefault="00AF09FC" w:rsidP="003E0274">
      <w:pPr>
        <w:pStyle w:val="ListParagraph"/>
        <w:numPr>
          <w:ilvl w:val="0"/>
          <w:numId w:val="7"/>
        </w:numPr>
        <w:spacing w:after="0" w:line="240" w:lineRule="auto"/>
      </w:pPr>
      <w:r>
        <w:t>What rocks and minerals are valuable?</w:t>
      </w:r>
    </w:p>
    <w:p w14:paraId="71837594" w14:textId="77777777" w:rsidR="00AF09FC" w:rsidRPr="006C2253" w:rsidRDefault="00AF09FC" w:rsidP="003E0274">
      <w:pPr>
        <w:pStyle w:val="ListParagraph"/>
        <w:numPr>
          <w:ilvl w:val="0"/>
          <w:numId w:val="7"/>
        </w:numPr>
        <w:rPr>
          <w:b/>
          <w:u w:val="single"/>
        </w:rPr>
      </w:pPr>
      <w:r>
        <w:t>How long does the rock cycle take?</w:t>
      </w:r>
      <w:r w:rsidR="001D0951">
        <w:t xml:space="preserve"> Can we stop it?</w:t>
      </w:r>
    </w:p>
    <w:p w14:paraId="650E3BEF" w14:textId="1896C936" w:rsidR="006C2253" w:rsidRPr="006C2253" w:rsidRDefault="006C2253" w:rsidP="003E0274">
      <w:pPr>
        <w:pStyle w:val="ListParagraph"/>
        <w:numPr>
          <w:ilvl w:val="0"/>
          <w:numId w:val="7"/>
        </w:numPr>
        <w:rPr>
          <w:b/>
          <w:u w:val="single"/>
        </w:rPr>
      </w:pPr>
      <w:r>
        <w:t>What effect does mining have on the environment?</w:t>
      </w:r>
    </w:p>
    <w:p w14:paraId="6E1E39A8" w14:textId="6BB1D4BC" w:rsidR="006C2253" w:rsidRPr="003E0274" w:rsidRDefault="006C2253" w:rsidP="003E0274">
      <w:pPr>
        <w:pStyle w:val="ListParagraph"/>
        <w:numPr>
          <w:ilvl w:val="0"/>
          <w:numId w:val="7"/>
        </w:numPr>
        <w:rPr>
          <w:b/>
          <w:u w:val="single"/>
        </w:rPr>
      </w:pPr>
      <w:r>
        <w:t>What are renewable vs. non-renewable resources?</w:t>
      </w:r>
    </w:p>
    <w:p w14:paraId="5B42B017" w14:textId="77777777" w:rsidR="00741D0B" w:rsidRDefault="00741D0B" w:rsidP="00741D0B">
      <w:pPr>
        <w:rPr>
          <w:b/>
          <w:u w:val="single"/>
        </w:rPr>
      </w:pPr>
      <w:r w:rsidRPr="00862B8F">
        <w:rPr>
          <w:b/>
          <w:u w:val="single"/>
        </w:rPr>
        <w:t xml:space="preserve">SUGGESTED </w:t>
      </w:r>
      <w:r>
        <w:rPr>
          <w:b/>
          <w:u w:val="single"/>
        </w:rPr>
        <w:t>PROVOCATIONS/ACTIVITIES/EXPERIMENTS</w:t>
      </w:r>
    </w:p>
    <w:p w14:paraId="286A4FFA" w14:textId="459FBD55" w:rsidR="001D0951" w:rsidRDefault="006C2253" w:rsidP="00741D0B">
      <w:r w:rsidRPr="006C2253">
        <w:rPr>
          <w:lang w:val="en-CA"/>
        </w:rPr>
        <w:drawing>
          <wp:anchor distT="0" distB="0" distL="114300" distR="114300" simplePos="0" relativeHeight="251663360" behindDoc="1" locked="0" layoutInCell="1" allowOverlap="1" wp14:anchorId="42E8F45E" wp14:editId="7CACB135">
            <wp:simplePos x="0" y="0"/>
            <wp:positionH relativeFrom="column">
              <wp:posOffset>-66675</wp:posOffset>
            </wp:positionH>
            <wp:positionV relativeFrom="paragraph">
              <wp:posOffset>586105</wp:posOffset>
            </wp:positionV>
            <wp:extent cx="2175510" cy="1485900"/>
            <wp:effectExtent l="19050" t="19050" r="15240" b="19050"/>
            <wp:wrapTight wrapText="bothSides">
              <wp:wrapPolygon edited="0">
                <wp:start x="-189" y="-277"/>
                <wp:lineTo x="-189" y="21600"/>
                <wp:lineTo x="21562" y="21600"/>
                <wp:lineTo x="21562" y="-277"/>
                <wp:lineTo x="-189" y="-277"/>
              </wp:wrapPolygon>
            </wp:wrapTight>
            <wp:docPr id="5" name="Picture 5" descr="Image result for dandelion bursting through asph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andelion bursting through aspha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5510" cy="14859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1D0951">
        <w:t xml:space="preserve">Go for a walk outside the school and identify landforms in your </w:t>
      </w:r>
      <w:proofErr w:type="spellStart"/>
      <w:r w:rsidR="001D0951">
        <w:t>neighbourhood</w:t>
      </w:r>
      <w:proofErr w:type="spellEnd"/>
      <w:r w:rsidR="001D0951">
        <w:t xml:space="preserve"> and that are visible.  Look for signs of weathering and erosion around your school (can even be of asphalt or other human-</w:t>
      </w:r>
      <w:r w:rsidRPr="006C2253">
        <w:t xml:space="preserve"> </w:t>
      </w:r>
      <w:r w:rsidR="001D0951">
        <w:t>made structures).</w:t>
      </w:r>
    </w:p>
    <w:p w14:paraId="118AF9B2" w14:textId="5ED8561C" w:rsidR="003E0274" w:rsidRDefault="003E0274" w:rsidP="00741D0B">
      <w:r>
        <w:lastRenderedPageBreak/>
        <w:t>Use a landscape map</w:t>
      </w:r>
      <w:r w:rsidR="00AF5EDE">
        <w:t xml:space="preserve"> (available from </w:t>
      </w:r>
      <w:proofErr w:type="spellStart"/>
      <w:r w:rsidR="00AF5EDE">
        <w:t>MetroVancouver</w:t>
      </w:r>
      <w:proofErr w:type="spellEnd"/>
      <w:r w:rsidR="00AF5EDE">
        <w:t>)</w:t>
      </w:r>
      <w:r>
        <w:t xml:space="preserve"> to examine the topography of the lower mainland including rivers, creeks, mountains, the Fraser River delta, valleys, glaciers and other land forms.  If your school doesn’t have one, use this website: </w:t>
      </w:r>
      <w:hyperlink r:id="rId13" w:anchor="large" w:history="1">
        <w:r w:rsidRPr="00B73AAE">
          <w:rPr>
            <w:rStyle w:val="Hyperlink"/>
          </w:rPr>
          <w:t>http://www.maplandia.com/canada/british-columbia/greater-vancouver-regional-district/burnaby/#large</w:t>
        </w:r>
      </w:hyperlink>
    </w:p>
    <w:p w14:paraId="1B99ED45" w14:textId="1C2F426B" w:rsidR="003E0274" w:rsidRDefault="006C2253" w:rsidP="00741D0B">
      <w:pPr>
        <w:rPr>
          <w:rStyle w:val="Hyperlink"/>
        </w:rPr>
      </w:pPr>
      <w:r>
        <w:rPr>
          <w:noProof/>
        </w:rPr>
        <mc:AlternateContent>
          <mc:Choice Requires="wps">
            <w:drawing>
              <wp:anchor distT="0" distB="0" distL="114300" distR="114300" simplePos="0" relativeHeight="251667456" behindDoc="0" locked="0" layoutInCell="1" allowOverlap="1" wp14:anchorId="399A1C77" wp14:editId="07115344">
                <wp:simplePos x="0" y="0"/>
                <wp:positionH relativeFrom="column">
                  <wp:posOffset>-2285365</wp:posOffset>
                </wp:positionH>
                <wp:positionV relativeFrom="paragraph">
                  <wp:posOffset>212725</wp:posOffset>
                </wp:positionV>
                <wp:extent cx="2076450" cy="635"/>
                <wp:effectExtent l="0" t="0" r="0" b="6985"/>
                <wp:wrapTight wrapText="bothSides">
                  <wp:wrapPolygon edited="0">
                    <wp:start x="0" y="0"/>
                    <wp:lineTo x="0" y="21122"/>
                    <wp:lineTo x="21402" y="21122"/>
                    <wp:lineTo x="21402"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076450" cy="635"/>
                        </a:xfrm>
                        <a:prstGeom prst="rect">
                          <a:avLst/>
                        </a:prstGeom>
                        <a:solidFill>
                          <a:prstClr val="white"/>
                        </a:solidFill>
                        <a:ln>
                          <a:noFill/>
                        </a:ln>
                        <a:effectLst/>
                      </wps:spPr>
                      <wps:txbx>
                        <w:txbxContent>
                          <w:p w14:paraId="5202DC09" w14:textId="0630896D" w:rsidR="006C2253" w:rsidRPr="00CE6FED" w:rsidRDefault="006C2253" w:rsidP="006C2253">
                            <w:pPr>
                              <w:pStyle w:val="Caption"/>
                            </w:pPr>
                            <w:r>
                              <w:t xml:space="preserve">Figure </w:t>
                            </w:r>
                            <w:fldSimple w:instr=" SEQ Figure \* ARABIC ">
                              <w:r w:rsidR="00C050A8">
                                <w:rPr>
                                  <w:noProof/>
                                </w:rPr>
                                <w:t>3</w:t>
                              </w:r>
                            </w:fldSimple>
                            <w:r>
                              <w:t xml:space="preserve"> A dandelion breaking through asphalt demonstrates biological weathering.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28" type="#_x0000_t202" style="position:absolute;margin-left:-179.95pt;margin-top:16.75pt;width:163.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" stroked="f">
                <v:textbox style="mso-fit-shape-to-text:t" inset="0,0,0,0">
                  <w:txbxContent>
                    <w:p w14:paraId="5202DC09" w14:textId="0630896D" w:rsidR="006C2253" w:rsidRPr="00CE6FED" w:rsidRDefault="006C2253" w:rsidP="006C2253">
                      <w:pPr>
                        <w:pStyle w:val="Caption"/>
                      </w:pPr>
                      <w:r>
                        <w:t xml:space="preserve">Figure </w:t>
                      </w:r>
                      <w:fldSimple w:instr=" SEQ Figure \* ARABIC ">
                        <w:r w:rsidR="00C050A8">
                          <w:rPr>
                            <w:noProof/>
                          </w:rPr>
                          <w:t>3</w:t>
                        </w:r>
                      </w:fldSimple>
                      <w:r>
                        <w:t xml:space="preserve"> A dandelion breaking through asphalt demonstrates biological weathering.</w:t>
                      </w:r>
                    </w:p>
                  </w:txbxContent>
                </v:textbox>
                <w10:wrap type="tight"/>
              </v:shape>
            </w:pict>
          </mc:Fallback>
        </mc:AlternateContent>
      </w:r>
      <w:r w:rsidR="003E0274" w:rsidRPr="003E0274">
        <w:t xml:space="preserve">Consider a watershed field trip (or check out the resources): </w:t>
      </w:r>
      <w:hyperlink r:id="rId14" w:history="1">
        <w:r w:rsidR="003E0274" w:rsidRPr="00B73AAE">
          <w:rPr>
            <w:rStyle w:val="Hyperlink"/>
          </w:rPr>
          <w:t>http://www.metrovancouver.org/events/school-programs/K-12-field-trips/watershed-field-trips/Pages/default.aspx</w:t>
        </w:r>
      </w:hyperlink>
    </w:p>
    <w:p w14:paraId="115B66AC" w14:textId="77777777" w:rsidR="003E0274" w:rsidRDefault="009B2E38" w:rsidP="00741D0B">
      <w:r>
        <w:t xml:space="preserve">Great </w:t>
      </w:r>
      <w:r w:rsidR="001D0951">
        <w:t xml:space="preserve">simple </w:t>
      </w:r>
      <w:r>
        <w:t xml:space="preserve">activities here </w:t>
      </w:r>
      <w:r w:rsidR="001D0951">
        <w:t xml:space="preserve">to understand </w:t>
      </w:r>
      <w:r>
        <w:t>weathering of all types:</w:t>
      </w:r>
    </w:p>
    <w:p w14:paraId="7A7E91C6" w14:textId="77777777" w:rsidR="009B2E38" w:rsidRDefault="00C050A8" w:rsidP="00741D0B">
      <w:hyperlink r:id="rId15" w:history="1">
        <w:r w:rsidR="009B2E38" w:rsidRPr="00B73AAE">
          <w:rPr>
            <w:rStyle w:val="Hyperlink"/>
          </w:rPr>
          <w:t>https://d32ogoqmya1dw8.cloudfront.net/files/sp/mnstep/activities/Rusty_Rock.docx.doc</w:t>
        </w:r>
      </w:hyperlink>
    </w:p>
    <w:p w14:paraId="64AB6019" w14:textId="77777777" w:rsidR="009B2E38" w:rsidRDefault="009B2E38" w:rsidP="00741D0B">
      <w:r>
        <w:t>Erosion labs and activities:</w:t>
      </w:r>
    </w:p>
    <w:p w14:paraId="1D929300" w14:textId="77777777" w:rsidR="00A16EA4" w:rsidRPr="003E0274" w:rsidRDefault="00C050A8" w:rsidP="0016055B">
      <w:pPr>
        <w:spacing w:after="0"/>
      </w:pPr>
      <w:hyperlink r:id="rId16" w:history="1">
        <w:r w:rsidR="00A16EA4" w:rsidRPr="003E0274">
          <w:rPr>
            <w:rStyle w:val="Hyperlink"/>
            <w:u w:val="none"/>
          </w:rPr>
          <w:t>http://teacher.scholastic.com/dirt/erosion/tguide.htm</w:t>
        </w:r>
      </w:hyperlink>
    </w:p>
    <w:p w14:paraId="1B1E1A67" w14:textId="77777777" w:rsidR="00A16EA4" w:rsidRPr="003E0274" w:rsidRDefault="00C050A8" w:rsidP="0016055B">
      <w:pPr>
        <w:spacing w:after="0"/>
      </w:pPr>
      <w:hyperlink r:id="rId17" w:history="1">
        <w:r w:rsidR="00A16EA4" w:rsidRPr="003E0274">
          <w:rPr>
            <w:rStyle w:val="Hyperlink"/>
            <w:u w:val="none"/>
          </w:rPr>
          <w:t>http://teacher.scholastic.com/dirt/erosion/lab.htm</w:t>
        </w:r>
      </w:hyperlink>
    </w:p>
    <w:p w14:paraId="6CE7AC1E" w14:textId="77777777" w:rsidR="00A16EA4" w:rsidRPr="003E0274" w:rsidRDefault="00C050A8" w:rsidP="0016055B">
      <w:pPr>
        <w:spacing w:after="0"/>
      </w:pPr>
      <w:hyperlink r:id="rId18" w:history="1">
        <w:r w:rsidR="00A16EA4" w:rsidRPr="003E0274">
          <w:rPr>
            <w:rStyle w:val="Hyperlink"/>
            <w:u w:val="none"/>
          </w:rPr>
          <w:t>http://www.kids-earth-science.com/volcano-science-experiment.html</w:t>
        </w:r>
      </w:hyperlink>
    </w:p>
    <w:p w14:paraId="0EC2FEC7" w14:textId="77777777" w:rsidR="0042424B" w:rsidRDefault="0042424B" w:rsidP="0016055B">
      <w:pPr>
        <w:spacing w:after="0"/>
      </w:pPr>
      <w:r w:rsidRPr="0042424B">
        <w:t>Chocolate chip mining is a chance to talk about resource extraction/sustainability</w:t>
      </w:r>
      <w:r>
        <w:rPr>
          <w:b/>
          <w:u w:val="single"/>
        </w:rPr>
        <w:t xml:space="preserve">: </w:t>
      </w:r>
      <w:r>
        <w:t>Chocolate Chip Mining Activity introduces learners to the economics of mining while developing skills in math, science, problem solving, decision making and language arts.</w:t>
      </w:r>
    </w:p>
    <w:p w14:paraId="69B4BFC7" w14:textId="77777777" w:rsidR="00A16EA4" w:rsidRDefault="0042424B" w:rsidP="0016055B">
      <w:pPr>
        <w:spacing w:after="0"/>
        <w:rPr>
          <w:rStyle w:val="Hyperlink"/>
        </w:rPr>
      </w:pPr>
      <w:r>
        <w:t xml:space="preserve"> </w:t>
      </w:r>
      <w:hyperlink r:id="rId19" w:history="1">
        <w:r w:rsidR="00E439E9" w:rsidRPr="002D12C2">
          <w:rPr>
            <w:rStyle w:val="Hyperlink"/>
          </w:rPr>
          <w:t>http://www.acgc.ca/09/images/file/resources/G2-ChocChipMine.pdf</w:t>
        </w:r>
      </w:hyperlink>
    </w:p>
    <w:p w14:paraId="136EE5A3" w14:textId="3DBDADAE" w:rsidR="0016055B" w:rsidRDefault="0016055B" w:rsidP="0016055B">
      <w:pPr>
        <w:spacing w:after="0" w:line="240" w:lineRule="auto"/>
      </w:pPr>
      <w:r>
        <w:t xml:space="preserve">Obtain various rock and mineral samples (or use a kit from the DLRC) and explore their properties.  Use the Mohs’ hardness scale: </w:t>
      </w:r>
      <w:hyperlink r:id="rId20" w:history="1">
        <w:r w:rsidRPr="00DC0A3C">
          <w:rPr>
            <w:rStyle w:val="Hyperlink"/>
          </w:rPr>
          <w:t>http://www.newworldencyclopedia.org/entry/Mohs_scale_of_mineral_hardness</w:t>
        </w:r>
      </w:hyperlink>
    </w:p>
    <w:p w14:paraId="0B2887E7" w14:textId="77777777" w:rsidR="0016055B" w:rsidRDefault="0016055B" w:rsidP="0016055B">
      <w:pPr>
        <w:spacing w:after="0" w:line="240" w:lineRule="auto"/>
      </w:pPr>
    </w:p>
    <w:p w14:paraId="4431CD0B" w14:textId="77777777" w:rsidR="00A16EA4" w:rsidRPr="00DA4D4C" w:rsidRDefault="00DA4D4C" w:rsidP="0016055B">
      <w:pPr>
        <w:spacing w:after="0" w:line="240" w:lineRule="auto"/>
      </w:pPr>
      <w:r w:rsidRPr="00DA4D4C">
        <w:t>Simulate the rock cycle using crayon shavings:</w:t>
      </w:r>
    </w:p>
    <w:p w14:paraId="4593FE01" w14:textId="77777777" w:rsidR="00DA4D4C" w:rsidRDefault="00C050A8" w:rsidP="0016055B">
      <w:pPr>
        <w:spacing w:after="0" w:line="240" w:lineRule="auto"/>
      </w:pPr>
      <w:hyperlink r:id="rId21" w:history="1">
        <w:r w:rsidR="00DA4D4C" w:rsidRPr="00DA4D4C">
          <w:rPr>
            <w:rStyle w:val="Hyperlink"/>
            <w:u w:val="none"/>
          </w:rPr>
          <w:t>https://serc.carleton.edu/sp/mnstep/activities/34972.html</w:t>
        </w:r>
      </w:hyperlink>
    </w:p>
    <w:p w14:paraId="5984527D" w14:textId="77777777" w:rsidR="00DA4D4C" w:rsidRPr="00DA4D4C" w:rsidRDefault="00DA4D4C" w:rsidP="0016055B">
      <w:pPr>
        <w:spacing w:after="0" w:line="240" w:lineRule="auto"/>
      </w:pPr>
    </w:p>
    <w:p w14:paraId="445D755A" w14:textId="77777777" w:rsidR="00DA4D4C" w:rsidRDefault="00DA4D4C" w:rsidP="0016055B">
      <w:pPr>
        <w:spacing w:after="0" w:line="240" w:lineRule="auto"/>
      </w:pPr>
      <w:r w:rsidRPr="00DA4D4C">
        <w:t>Play a rock cycle game:</w:t>
      </w:r>
    </w:p>
    <w:p w14:paraId="506BE5C5" w14:textId="77777777" w:rsidR="00DA4D4C" w:rsidRDefault="00C050A8" w:rsidP="0016055B">
      <w:pPr>
        <w:spacing w:after="0" w:line="240" w:lineRule="auto"/>
      </w:pPr>
      <w:hyperlink r:id="rId22" w:history="1">
        <w:r w:rsidR="00DA4D4C" w:rsidRPr="00CE53D8">
          <w:rPr>
            <w:rStyle w:val="Hyperlink"/>
          </w:rPr>
          <w:t>https://www.nasa.gov/sites/default/files/rockingtherockcycle.pdf</w:t>
        </w:r>
      </w:hyperlink>
    </w:p>
    <w:p w14:paraId="565A9BDE" w14:textId="77777777" w:rsidR="00DA4D4C" w:rsidRPr="00DA4D4C" w:rsidRDefault="00DA4D4C" w:rsidP="0016055B">
      <w:pPr>
        <w:spacing w:after="0" w:line="240" w:lineRule="auto"/>
      </w:pPr>
    </w:p>
    <w:p w14:paraId="2D39FFCE" w14:textId="77777777" w:rsidR="00741D0B" w:rsidRDefault="00741D0B" w:rsidP="00741D0B">
      <w:pPr>
        <w:rPr>
          <w:b/>
          <w:u w:val="single"/>
        </w:rPr>
      </w:pPr>
      <w:r w:rsidRPr="00862B8F">
        <w:rPr>
          <w:b/>
          <w:u w:val="single"/>
        </w:rPr>
        <w:t>C</w:t>
      </w:r>
      <w:r>
        <w:rPr>
          <w:b/>
          <w:u w:val="single"/>
        </w:rPr>
        <w:t>ROSS-C</w:t>
      </w:r>
      <w:r w:rsidRPr="00862B8F">
        <w:rPr>
          <w:b/>
          <w:u w:val="single"/>
        </w:rPr>
        <w:t>URRICULAR CONNECTIONS</w:t>
      </w:r>
    </w:p>
    <w:p w14:paraId="25173CCE" w14:textId="77777777" w:rsidR="001D0951" w:rsidRDefault="001D0951" w:rsidP="00741D0B">
      <w:r>
        <w:t>Art is a natural cross curricular connection—landscapes offer a chance to talk about different land-forms while observing them and drawing their characteristics.</w:t>
      </w:r>
      <w:r w:rsidR="00F531FA">
        <w:t xml:space="preserve">  </w:t>
      </w:r>
      <w:hyperlink r:id="rId23" w:history="1">
        <w:r w:rsidR="00F531FA" w:rsidRPr="002D12C2">
          <w:rPr>
            <w:rStyle w:val="Hyperlink"/>
          </w:rPr>
          <w:t>http://blog.hellobc.com/12-of-british-columbias-greatest-artists/</w:t>
        </w:r>
      </w:hyperlink>
    </w:p>
    <w:p w14:paraId="078482CE" w14:textId="77777777" w:rsidR="00F531FA" w:rsidRDefault="00DA4D4C" w:rsidP="00741D0B">
      <w:r>
        <w:t>Social studies—current events about resource conflicts, mining, pollution.</w:t>
      </w:r>
    </w:p>
    <w:p w14:paraId="019AD5C2" w14:textId="5B79C460" w:rsidR="00DA4D4C" w:rsidRDefault="00DA4D4C" w:rsidP="00741D0B">
      <w:proofErr w:type="gramStart"/>
      <w:r>
        <w:t>ADST—using and reusing different materials.</w:t>
      </w:r>
      <w:proofErr w:type="gramEnd"/>
      <w:r>
        <w:t xml:space="preserve"> </w:t>
      </w:r>
      <w:proofErr w:type="gramStart"/>
      <w:r>
        <w:t>Engineering—using plants to stabilize slopes, etc.</w:t>
      </w:r>
      <w:proofErr w:type="gramEnd"/>
      <w:r w:rsidR="00C22ABD">
        <w:t xml:space="preserve"> </w:t>
      </w:r>
    </w:p>
    <w:p w14:paraId="2C071A71" w14:textId="696F6B78" w:rsidR="00DA4D4C" w:rsidRPr="001D0951" w:rsidRDefault="0016055B" w:rsidP="00741D0B">
      <w:r w:rsidRPr="00C22ABD">
        <w:rPr>
          <w:lang w:val="en-CA"/>
        </w:rPr>
        <w:drawing>
          <wp:anchor distT="0" distB="0" distL="114300" distR="114300" simplePos="0" relativeHeight="251658240" behindDoc="1" locked="0" layoutInCell="1" allowOverlap="1" wp14:anchorId="17C824FE" wp14:editId="5510F124">
            <wp:simplePos x="0" y="0"/>
            <wp:positionH relativeFrom="column">
              <wp:posOffset>-114300</wp:posOffset>
            </wp:positionH>
            <wp:positionV relativeFrom="paragraph">
              <wp:posOffset>77470</wp:posOffset>
            </wp:positionV>
            <wp:extent cx="2170430" cy="1857375"/>
            <wp:effectExtent l="19050" t="19050" r="20320" b="28575"/>
            <wp:wrapTight wrapText="bothSides">
              <wp:wrapPolygon edited="0">
                <wp:start x="-190" y="-222"/>
                <wp:lineTo x="-190" y="21711"/>
                <wp:lineTo x="21613" y="21711"/>
                <wp:lineTo x="21613" y="-222"/>
                <wp:lineTo x="-190" y="-222"/>
              </wp:wrapPolygon>
            </wp:wrapTight>
            <wp:docPr id="1" name="Picture 1" descr="https://images-na.ssl-images-amazon.com/images/I/51w9sZ52ZUL._SY4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w9sZ52ZUL._SY426_BO1,204,203,200_.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0430" cy="185737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6C2253">
        <w:rPr>
          <w:noProof/>
        </w:rPr>
        <mc:AlternateContent>
          <mc:Choice Requires="wps">
            <w:drawing>
              <wp:anchor distT="0" distB="0" distL="114300" distR="114300" simplePos="0" relativeHeight="251669504" behindDoc="0" locked="0" layoutInCell="1" allowOverlap="1" wp14:anchorId="64ACE8EA" wp14:editId="2551925E">
                <wp:simplePos x="0" y="0"/>
                <wp:positionH relativeFrom="column">
                  <wp:posOffset>-114300</wp:posOffset>
                </wp:positionH>
                <wp:positionV relativeFrom="paragraph">
                  <wp:posOffset>1991360</wp:posOffset>
                </wp:positionV>
                <wp:extent cx="2171700"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2171700" cy="635"/>
                        </a:xfrm>
                        <a:prstGeom prst="rect">
                          <a:avLst/>
                        </a:prstGeom>
                        <a:solidFill>
                          <a:prstClr val="white"/>
                        </a:solidFill>
                        <a:ln>
                          <a:noFill/>
                        </a:ln>
                        <a:effectLst/>
                      </wps:spPr>
                      <wps:txbx>
                        <w:txbxContent>
                          <w:p w14:paraId="39E91802" w14:textId="652662AB" w:rsidR="006C2253" w:rsidRPr="0097442D" w:rsidRDefault="006C2253" w:rsidP="006C2253">
                            <w:pPr>
                              <w:pStyle w:val="Caption"/>
                            </w:pPr>
                            <w:r>
                              <w:t xml:space="preserve">Figure </w:t>
                            </w:r>
                            <w:fldSimple w:instr=" SEQ Figure \* ARABIC ">
                              <w:r w:rsidR="00C050A8">
                                <w:rPr>
                                  <w:noProof/>
                                </w:rPr>
                                <w:t>4</w:t>
                              </w:r>
                            </w:fldSimple>
                            <w:r>
                              <w:t xml:space="preserve"> Widely available in the district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9" type="#_x0000_t202" style="position:absolute;margin-left:-9pt;margin-top:156.8pt;width:171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" stroked="f">
                <v:textbox style="mso-fit-shape-to-text:t" inset="0,0,0,0">
                  <w:txbxContent>
                    <w:p w14:paraId="39E91802" w14:textId="652662AB" w:rsidR="006C2253" w:rsidRPr="0097442D" w:rsidRDefault="006C2253" w:rsidP="006C2253">
                      <w:pPr>
                        <w:pStyle w:val="Caption"/>
                      </w:pPr>
                      <w:r>
                        <w:t xml:space="preserve">Figure </w:t>
                      </w:r>
                      <w:fldSimple w:instr=" SEQ Figure \* ARABIC ">
                        <w:r w:rsidR="00C050A8">
                          <w:rPr>
                            <w:noProof/>
                          </w:rPr>
                          <w:t>4</w:t>
                        </w:r>
                      </w:fldSimple>
                      <w:r>
                        <w:t xml:space="preserve"> Widely available in the district</w:t>
                      </w:r>
                    </w:p>
                  </w:txbxContent>
                </v:textbox>
                <w10:wrap type="tight"/>
              </v:shape>
            </w:pict>
          </mc:Fallback>
        </mc:AlternateContent>
      </w:r>
    </w:p>
    <w:p w14:paraId="278E25EA" w14:textId="77777777" w:rsidR="00741D0B" w:rsidRDefault="00741D0B" w:rsidP="00741D0B">
      <w:pPr>
        <w:rPr>
          <w:b/>
          <w:u w:val="single"/>
        </w:rPr>
      </w:pPr>
      <w:r w:rsidRPr="00862B8F">
        <w:rPr>
          <w:b/>
          <w:u w:val="single"/>
        </w:rPr>
        <w:t>INDIGENOUS PERSPECTIVES</w:t>
      </w:r>
    </w:p>
    <w:p w14:paraId="53708480" w14:textId="4812C549" w:rsidR="00C22ABD" w:rsidRDefault="00C22ABD" w:rsidP="00741D0B">
      <w:r w:rsidRPr="00C22ABD">
        <w:t xml:space="preserve"> “People of the Land: Legends of the Four Host First Nations (FHFN) </w:t>
      </w:r>
      <w:proofErr w:type="spellStart"/>
      <w:r w:rsidRPr="00C22ABD">
        <w:t>Lil’wat</w:t>
      </w:r>
      <w:proofErr w:type="spellEnd"/>
      <w:r w:rsidRPr="00C22ABD">
        <w:t xml:space="preserve"> | </w:t>
      </w:r>
      <w:proofErr w:type="spellStart"/>
      <w:r w:rsidRPr="00C22ABD">
        <w:t>Musq</w:t>
      </w:r>
      <w:r>
        <w:t>ueam</w:t>
      </w:r>
      <w:proofErr w:type="spellEnd"/>
      <w:r>
        <w:t xml:space="preserve"> | Squamish | </w:t>
      </w:r>
      <w:proofErr w:type="spellStart"/>
      <w:r>
        <w:t>Tsleil-Waututh</w:t>
      </w:r>
      <w:proofErr w:type="spellEnd"/>
      <w:r>
        <w:t xml:space="preserve"> is a book based on oral story telling available in most school libraries, as it was an Olympic project from 2010.  It includes stories and also many pictures of important landmarks in the four “host nation” territories.</w:t>
      </w:r>
    </w:p>
    <w:p w14:paraId="541B25E3" w14:textId="1E980A94" w:rsidR="00C22ABD" w:rsidRDefault="00C22ABD" w:rsidP="00741D0B">
      <w:proofErr w:type="spellStart"/>
      <w:r>
        <w:t>Tsleil-Waututh</w:t>
      </w:r>
      <w:proofErr w:type="spellEnd"/>
      <w:r>
        <w:t xml:space="preserve"> nation—read about the history of the </w:t>
      </w:r>
      <w:proofErr w:type="spellStart"/>
      <w:r>
        <w:t>Tsleil-Waututh</w:t>
      </w:r>
      <w:proofErr w:type="spellEnd"/>
      <w:r>
        <w:t xml:space="preserve"> on their website: </w:t>
      </w:r>
      <w:hyperlink r:id="rId25" w:history="1">
        <w:r w:rsidRPr="00DC0A3C">
          <w:rPr>
            <w:rStyle w:val="Hyperlink"/>
          </w:rPr>
          <w:t>https://twnation.ca/our-story/</w:t>
        </w:r>
      </w:hyperlink>
    </w:p>
    <w:p w14:paraId="2ECC88A7" w14:textId="3089505B" w:rsidR="0042424B" w:rsidRDefault="0042424B" w:rsidP="00741D0B">
      <w:r>
        <w:t xml:space="preserve">Shallow Waters- a song by </w:t>
      </w:r>
      <w:proofErr w:type="spellStart"/>
      <w:r>
        <w:t>Ta’Kaiya</w:t>
      </w:r>
      <w:proofErr w:type="spellEnd"/>
      <w:r>
        <w:t xml:space="preserve"> </w:t>
      </w:r>
      <w:proofErr w:type="spellStart"/>
      <w:r>
        <w:t>Blaney</w:t>
      </w:r>
      <w:proofErr w:type="spellEnd"/>
      <w:r>
        <w:t xml:space="preserve"> </w:t>
      </w:r>
      <w:hyperlink r:id="rId26" w:history="1">
        <w:r w:rsidRPr="00B73AAE">
          <w:rPr>
            <w:rStyle w:val="Hyperlink"/>
          </w:rPr>
          <w:t>https://www.youtube.com/watch?v=LkjIkuC_eWM</w:t>
        </w:r>
      </w:hyperlink>
    </w:p>
    <w:p w14:paraId="77A3477E" w14:textId="77777777" w:rsidR="0042424B" w:rsidRPr="00A16EA4" w:rsidRDefault="00DA4D4C" w:rsidP="00741D0B">
      <w:r>
        <w:t>Current events—explore conflicts between resource extraction and First Nations in BC.</w:t>
      </w:r>
    </w:p>
    <w:p w14:paraId="05FFD0DE" w14:textId="77777777" w:rsidR="0016055B" w:rsidRDefault="0016055B" w:rsidP="00DA4D4C">
      <w:pPr>
        <w:rPr>
          <w:rStyle w:val="Hyperlink"/>
          <w:color w:val="auto"/>
          <w:u w:val="none"/>
        </w:rPr>
      </w:pPr>
    </w:p>
    <w:p w14:paraId="4DFAA6A5" w14:textId="77777777" w:rsidR="00DA4D4C" w:rsidRPr="00DA4D4C" w:rsidRDefault="00DA4D4C" w:rsidP="00C02281">
      <w:pPr>
        <w:spacing w:line="240" w:lineRule="auto"/>
        <w:rPr>
          <w:rStyle w:val="Hyperlink"/>
          <w:color w:val="auto"/>
          <w:u w:val="none"/>
        </w:rPr>
      </w:pPr>
      <w:r w:rsidRPr="00DA4D4C">
        <w:rPr>
          <w:rStyle w:val="Hyperlink"/>
          <w:color w:val="auto"/>
          <w:u w:val="none"/>
        </w:rPr>
        <w:t>Discuss current issues around place names in BC:</w:t>
      </w:r>
    </w:p>
    <w:p w14:paraId="23D7DF89" w14:textId="77777777" w:rsidR="00DA4D4C" w:rsidRDefault="00C050A8" w:rsidP="00C02281">
      <w:pPr>
        <w:spacing w:line="240" w:lineRule="auto"/>
      </w:pPr>
      <w:hyperlink r:id="rId27" w:history="1">
        <w:r w:rsidR="00DA4D4C" w:rsidRPr="00CE53D8">
          <w:rPr>
            <w:rStyle w:val="Hyperlink"/>
          </w:rPr>
          <w:t>https://thetyee.ca/News/2013/05/27/Peoples-Geography-BC/</w:t>
        </w:r>
      </w:hyperlink>
    </w:p>
    <w:p w14:paraId="2FADA70E" w14:textId="77777777" w:rsidR="00C22ABD" w:rsidRDefault="00C22ABD" w:rsidP="00C02281">
      <w:pPr>
        <w:spacing w:line="240" w:lineRule="auto"/>
      </w:pPr>
      <w:r w:rsidRPr="00A16EA4">
        <w:t>Explore the story of the Frank Slide and how settlers ignored the warnings from Indigenous peoples in the area.</w:t>
      </w:r>
      <w:r>
        <w:t xml:space="preserve"> Documentary about this available from the NFB: </w:t>
      </w:r>
      <w:r w:rsidRPr="00A16EA4">
        <w:t>On the Edge of Destruction: The Frank Slide Story</w:t>
      </w:r>
      <w:r>
        <w:t>.</w:t>
      </w:r>
    </w:p>
    <w:p w14:paraId="4BFD122F" w14:textId="77777777" w:rsidR="00741D0B" w:rsidRDefault="00741D0B" w:rsidP="00C02281">
      <w:pPr>
        <w:spacing w:line="240" w:lineRule="auto"/>
        <w:rPr>
          <w:b/>
          <w:u w:val="single"/>
        </w:rPr>
      </w:pPr>
      <w:r>
        <w:rPr>
          <w:b/>
          <w:u w:val="single"/>
        </w:rPr>
        <w:t>RESOURCES</w:t>
      </w:r>
    </w:p>
    <w:p w14:paraId="46AF7E6C" w14:textId="77777777" w:rsidR="002B5F62" w:rsidRPr="00E439E9" w:rsidRDefault="002B5F62" w:rsidP="00C02281">
      <w:pPr>
        <w:spacing w:after="0" w:line="240" w:lineRule="auto"/>
      </w:pPr>
      <w:r w:rsidRPr="00E439E9">
        <w:t>Erosions effects:</w:t>
      </w:r>
    </w:p>
    <w:p w14:paraId="5591DDE9" w14:textId="77777777" w:rsidR="002B5F62" w:rsidRDefault="00C050A8" w:rsidP="00C02281">
      <w:pPr>
        <w:spacing w:after="0" w:line="240" w:lineRule="auto"/>
        <w:rPr>
          <w:b/>
          <w:u w:val="single"/>
        </w:rPr>
      </w:pPr>
      <w:hyperlink r:id="rId28" w:history="1">
        <w:r w:rsidR="002B5F62" w:rsidRPr="0039109E">
          <w:rPr>
            <w:rStyle w:val="Hyperlink"/>
            <w:b/>
          </w:rPr>
          <w:t>https://www.youtube.com/watch?v=ZNJe6hrdL3M</w:t>
        </w:r>
      </w:hyperlink>
    </w:p>
    <w:p w14:paraId="4CE2F1A1" w14:textId="77777777" w:rsidR="0016055B" w:rsidRDefault="0016055B" w:rsidP="00C02281">
      <w:pPr>
        <w:spacing w:after="0" w:line="240" w:lineRule="auto"/>
      </w:pPr>
    </w:p>
    <w:p w14:paraId="57FB03F7" w14:textId="77777777" w:rsidR="00E46211" w:rsidRDefault="00E46211" w:rsidP="00C02281">
      <w:pPr>
        <w:spacing w:after="0" w:line="240" w:lineRule="auto"/>
      </w:pPr>
      <w:r>
        <w:t xml:space="preserve">Ask Billy...What </w:t>
      </w:r>
      <w:proofErr w:type="gramStart"/>
      <w:r>
        <w:t>is Erosion YouTube Video link</w:t>
      </w:r>
      <w:proofErr w:type="gramEnd"/>
      <w:r>
        <w:t xml:space="preserve">: informative clip that explains erosion with animated flair (5:09) </w:t>
      </w:r>
      <w:hyperlink r:id="rId29" w:history="1">
        <w:r w:rsidRPr="0039109E">
          <w:rPr>
            <w:rStyle w:val="Hyperlink"/>
          </w:rPr>
          <w:t>https://www.youtube.com/watch?v=G5Rp9MJJGCU</w:t>
        </w:r>
      </w:hyperlink>
    </w:p>
    <w:p w14:paraId="395C8442" w14:textId="77777777" w:rsidR="0016055B" w:rsidRDefault="0016055B" w:rsidP="00C02281">
      <w:pPr>
        <w:spacing w:after="0" w:line="240" w:lineRule="auto"/>
      </w:pPr>
    </w:p>
    <w:p w14:paraId="53D41024" w14:textId="77777777" w:rsidR="00E46211" w:rsidRDefault="00A00B0F" w:rsidP="00C02281">
      <w:pPr>
        <w:spacing w:after="0" w:line="240" w:lineRule="auto"/>
      </w:pPr>
      <w:r>
        <w:t xml:space="preserve">Weathering and Erosion Crash Course: </w:t>
      </w:r>
      <w:hyperlink r:id="rId30" w:history="1">
        <w:r w:rsidRPr="002D12C2">
          <w:rPr>
            <w:rStyle w:val="Hyperlink"/>
          </w:rPr>
          <w:t>https://www.youtube.com/watch?v=R-Iak3Wvh9c</w:t>
        </w:r>
      </w:hyperlink>
    </w:p>
    <w:p w14:paraId="2D4A987E" w14:textId="77777777" w:rsidR="0016055B" w:rsidRDefault="0016055B" w:rsidP="00C02281">
      <w:pPr>
        <w:spacing w:after="0" w:line="240" w:lineRule="auto"/>
      </w:pPr>
    </w:p>
    <w:p w14:paraId="097C271F" w14:textId="77777777" w:rsidR="00E46211" w:rsidRDefault="00E46211" w:rsidP="00C02281">
      <w:pPr>
        <w:spacing w:after="0" w:line="240" w:lineRule="auto"/>
      </w:pPr>
      <w:r>
        <w:t xml:space="preserve">Erosion lab – a visual of how to explain erosion to your class, </w:t>
      </w:r>
    </w:p>
    <w:p w14:paraId="7AF59544" w14:textId="77777777" w:rsidR="00E46211" w:rsidRDefault="00C050A8" w:rsidP="00C02281">
      <w:pPr>
        <w:spacing w:after="0" w:line="240" w:lineRule="auto"/>
        <w:rPr>
          <w:rStyle w:val="Hyperlink"/>
        </w:rPr>
      </w:pPr>
      <w:hyperlink r:id="rId31" w:history="1">
        <w:r w:rsidR="00E46211" w:rsidRPr="0039109E">
          <w:rPr>
            <w:rStyle w:val="Hyperlink"/>
          </w:rPr>
          <w:t>https://www.youtube.com/watch?v=ZNJe6hrdL3M</w:t>
        </w:r>
      </w:hyperlink>
    </w:p>
    <w:p w14:paraId="21C8DC50" w14:textId="77777777" w:rsidR="0016055B" w:rsidRDefault="0016055B" w:rsidP="00C02281">
      <w:pPr>
        <w:spacing w:after="0" w:line="240" w:lineRule="auto"/>
        <w:rPr>
          <w:rStyle w:val="Hyperlink"/>
          <w:color w:val="auto"/>
          <w:u w:val="none"/>
        </w:rPr>
      </w:pPr>
    </w:p>
    <w:p w14:paraId="3A6C5D12" w14:textId="77777777" w:rsidR="00A45E1B" w:rsidRDefault="00A45E1B" w:rsidP="00C02281">
      <w:pPr>
        <w:spacing w:after="0" w:line="240" w:lineRule="auto"/>
        <w:rPr>
          <w:rStyle w:val="Hyperlink"/>
          <w:color w:val="auto"/>
          <w:u w:val="none"/>
        </w:rPr>
      </w:pPr>
      <w:r w:rsidRPr="00A45E1B">
        <w:rPr>
          <w:rStyle w:val="Hyperlink"/>
          <w:color w:val="auto"/>
          <w:u w:val="none"/>
        </w:rPr>
        <w:t xml:space="preserve">Teacher background on weathering and erosion: </w:t>
      </w:r>
      <w:hyperlink r:id="rId32" w:history="1">
        <w:r w:rsidRPr="00B73AAE">
          <w:rPr>
            <w:rStyle w:val="Hyperlink"/>
          </w:rPr>
          <w:t>http://slideplayer.com/slide/7462377/</w:t>
        </w:r>
      </w:hyperlink>
    </w:p>
    <w:p w14:paraId="31B8A7EE" w14:textId="77777777" w:rsidR="0016055B" w:rsidRDefault="0016055B" w:rsidP="00C02281">
      <w:pPr>
        <w:spacing w:after="0" w:line="240" w:lineRule="auto"/>
      </w:pPr>
    </w:p>
    <w:p w14:paraId="6A3B4FAE" w14:textId="77777777" w:rsidR="00E46211" w:rsidRDefault="00E46211" w:rsidP="00C02281">
      <w:pPr>
        <w:spacing w:after="0" w:line="240" w:lineRule="auto"/>
      </w:pPr>
      <w:r>
        <w:t xml:space="preserve">Exploring landforms and bodies of water for kids: </w:t>
      </w:r>
      <w:hyperlink r:id="rId33" w:history="1">
        <w:r w:rsidRPr="0039109E">
          <w:rPr>
            <w:rStyle w:val="Hyperlink"/>
          </w:rPr>
          <w:t>https://www.youtube.com/watch?v=BsqKTJtK_vw</w:t>
        </w:r>
      </w:hyperlink>
    </w:p>
    <w:p w14:paraId="221E369C" w14:textId="77777777" w:rsidR="0016055B" w:rsidRDefault="0016055B" w:rsidP="00C02281">
      <w:pPr>
        <w:spacing w:after="0" w:line="240" w:lineRule="auto"/>
      </w:pPr>
    </w:p>
    <w:p w14:paraId="006CC5BE" w14:textId="140F1826" w:rsidR="00E46211" w:rsidRDefault="00E46211" w:rsidP="00C02281">
      <w:pPr>
        <w:spacing w:after="0" w:line="240" w:lineRule="auto"/>
      </w:pPr>
      <w:r>
        <w:t xml:space="preserve">Learning about Landforms: </w:t>
      </w:r>
      <w:hyperlink r:id="rId34" w:history="1">
        <w:r w:rsidRPr="0039109E">
          <w:rPr>
            <w:rStyle w:val="Hyperlink"/>
          </w:rPr>
          <w:t>https://www.youtube.com/watch?v=KWTDmg8OI_Y</w:t>
        </w:r>
      </w:hyperlink>
      <w:r>
        <w:t xml:space="preserve"> </w:t>
      </w:r>
    </w:p>
    <w:p w14:paraId="7C21B91D" w14:textId="77777777" w:rsidR="0016055B" w:rsidRDefault="0016055B" w:rsidP="00C02281">
      <w:pPr>
        <w:spacing w:after="0" w:line="240" w:lineRule="auto"/>
      </w:pPr>
    </w:p>
    <w:p w14:paraId="67EAC357" w14:textId="77777777" w:rsidR="002B5F62" w:rsidRDefault="00E46211" w:rsidP="00C02281">
      <w:pPr>
        <w:spacing w:after="0" w:line="240" w:lineRule="auto"/>
      </w:pPr>
      <w:r>
        <w:t xml:space="preserve">Tsunamis (please preview): </w:t>
      </w:r>
      <w:hyperlink r:id="rId35" w:history="1">
        <w:r w:rsidRPr="0039109E">
          <w:rPr>
            <w:rStyle w:val="Hyperlink"/>
          </w:rPr>
          <w:t>http://www.kidsgeo.com/geography-for-kids/0146B-tsunamis.php</w:t>
        </w:r>
      </w:hyperlink>
    </w:p>
    <w:p w14:paraId="5F707089" w14:textId="77777777" w:rsidR="009622E9" w:rsidRDefault="009622E9" w:rsidP="00C02281">
      <w:pPr>
        <w:spacing w:after="0" w:line="240" w:lineRule="auto"/>
      </w:pPr>
    </w:p>
    <w:p w14:paraId="3454DF16" w14:textId="77777777" w:rsidR="00E46211" w:rsidRPr="0042424B" w:rsidRDefault="0042424B" w:rsidP="00C02281">
      <w:pPr>
        <w:spacing w:after="0" w:line="240" w:lineRule="auto"/>
      </w:pPr>
      <w:r w:rsidRPr="0042424B">
        <w:t>Rock cycle:</w:t>
      </w:r>
    </w:p>
    <w:p w14:paraId="36FF254F" w14:textId="77777777" w:rsidR="0042424B" w:rsidRDefault="00C050A8" w:rsidP="00C02281">
      <w:pPr>
        <w:spacing w:after="0" w:line="240" w:lineRule="auto"/>
      </w:pPr>
      <w:hyperlink r:id="rId36" w:history="1">
        <w:r w:rsidR="00A45E1B" w:rsidRPr="00B73AAE">
          <w:rPr>
            <w:rStyle w:val="Hyperlink"/>
          </w:rPr>
          <w:t>https://www.learner.org/interactives/rockcycle/rockdiagram/</w:t>
        </w:r>
      </w:hyperlink>
    </w:p>
    <w:p w14:paraId="34C78173" w14:textId="77777777" w:rsidR="0016055B" w:rsidRDefault="0016055B" w:rsidP="00C02281">
      <w:pPr>
        <w:spacing w:after="0" w:line="240" w:lineRule="auto"/>
      </w:pPr>
    </w:p>
    <w:p w14:paraId="75472B20" w14:textId="77777777" w:rsidR="00A45E1B" w:rsidRDefault="00A45E1B" w:rsidP="00C02281">
      <w:pPr>
        <w:spacing w:after="0" w:line="240" w:lineRule="auto"/>
      </w:pPr>
      <w:r>
        <w:t>Background info on rocks and minerals:</w:t>
      </w:r>
    </w:p>
    <w:p w14:paraId="464E6C40" w14:textId="77777777" w:rsidR="00A45E1B" w:rsidRDefault="00C050A8" w:rsidP="00C02281">
      <w:pPr>
        <w:spacing w:after="0" w:line="240" w:lineRule="auto"/>
      </w:pPr>
      <w:hyperlink r:id="rId37" w:history="1">
        <w:r w:rsidR="00A45E1B" w:rsidRPr="00B73AAE">
          <w:rPr>
            <w:rStyle w:val="Hyperlink"/>
          </w:rPr>
          <w:t>http://www.clcnwi.com/file_download/inline/31788b45-bea4-4891-aa5e-32cd872e7a7c</w:t>
        </w:r>
      </w:hyperlink>
    </w:p>
    <w:p w14:paraId="64BDF29D" w14:textId="77777777" w:rsidR="0016055B" w:rsidRDefault="0016055B" w:rsidP="00C02281">
      <w:pPr>
        <w:spacing w:after="0" w:line="240" w:lineRule="auto"/>
      </w:pPr>
    </w:p>
    <w:p w14:paraId="55CC3B8C" w14:textId="77777777" w:rsidR="00035A82" w:rsidRDefault="00035A82" w:rsidP="00C02281">
      <w:pPr>
        <w:spacing w:after="0" w:line="240" w:lineRule="auto"/>
      </w:pPr>
      <w:r>
        <w:t>Sustainability lessons (large bank, available for searching):</w:t>
      </w:r>
    </w:p>
    <w:p w14:paraId="67979371" w14:textId="70FB4543" w:rsidR="00035A82" w:rsidRDefault="00C050A8" w:rsidP="00C02281">
      <w:pPr>
        <w:spacing w:after="0" w:line="240" w:lineRule="auto"/>
      </w:pPr>
      <w:hyperlink r:id="rId38" w:history="1">
        <w:r w:rsidR="00035A82" w:rsidRPr="00FF4BAC">
          <w:rPr>
            <w:rStyle w:val="Hyperlink"/>
          </w:rPr>
          <w:t>http://resources4rethinking.ca/en/home</w:t>
        </w:r>
      </w:hyperlink>
    </w:p>
    <w:p w14:paraId="66116911" w14:textId="77777777" w:rsidR="0016055B" w:rsidRDefault="0016055B" w:rsidP="00C02281">
      <w:pPr>
        <w:spacing w:after="0" w:line="240" w:lineRule="auto"/>
      </w:pPr>
    </w:p>
    <w:p w14:paraId="499BB661" w14:textId="08C0CD7B" w:rsidR="00A45E1B" w:rsidRDefault="00E439E9" w:rsidP="00C02281">
      <w:pPr>
        <w:spacing w:after="0" w:line="240" w:lineRule="auto"/>
      </w:pPr>
      <w:r>
        <w:t>Posters and resources from Newfoundland:</w:t>
      </w:r>
    </w:p>
    <w:p w14:paraId="75B08CFD" w14:textId="04EE434D" w:rsidR="00E439E9" w:rsidRDefault="00C050A8" w:rsidP="00C02281">
      <w:pPr>
        <w:spacing w:after="0" w:line="240" w:lineRule="auto"/>
        <w:rPr>
          <w:rStyle w:val="Hyperlink"/>
        </w:rPr>
      </w:pPr>
      <w:hyperlink r:id="rId39" w:history="1">
        <w:r w:rsidR="00E439E9" w:rsidRPr="002D12C2">
          <w:rPr>
            <w:rStyle w:val="Hyperlink"/>
          </w:rPr>
          <w:t>http://www.nr.gov.nl.ca/nr/mines/outreach/forteachers.html</w:t>
        </w:r>
      </w:hyperlink>
    </w:p>
    <w:p w14:paraId="111DB961" w14:textId="77777777" w:rsidR="00E439E9" w:rsidRPr="0042424B" w:rsidRDefault="00E439E9" w:rsidP="00C02281">
      <w:pPr>
        <w:spacing w:line="240" w:lineRule="auto"/>
      </w:pPr>
    </w:p>
    <w:p w14:paraId="3C5D6E45" w14:textId="77777777" w:rsidR="00264E96" w:rsidRDefault="00264E96" w:rsidP="00C02281">
      <w:pPr>
        <w:spacing w:line="240" w:lineRule="auto"/>
        <w:rPr>
          <w:b/>
          <w:u w:val="single"/>
        </w:rPr>
      </w:pPr>
      <w:r>
        <w:rPr>
          <w:b/>
          <w:u w:val="single"/>
        </w:rPr>
        <w:t>RESOURCES IN F</w:t>
      </w:r>
      <w:r w:rsidR="002B5F62">
        <w:rPr>
          <w:b/>
          <w:u w:val="single"/>
        </w:rPr>
        <w:t>RENCH</w:t>
      </w:r>
    </w:p>
    <w:p w14:paraId="0AD81321" w14:textId="779A2935" w:rsidR="00741D0B" w:rsidRDefault="00C050A8" w:rsidP="00C02281">
      <w:pPr>
        <w:spacing w:line="240" w:lineRule="auto"/>
        <w:rPr>
          <w:rStyle w:val="Hyperlink"/>
          <w:u w:val="none"/>
        </w:rPr>
      </w:pPr>
      <w:hyperlink r:id="rId40" w:history="1">
        <w:r w:rsidR="00264E96" w:rsidRPr="00264E96">
          <w:rPr>
            <w:rStyle w:val="Hyperlink"/>
            <w:u w:val="none"/>
          </w:rPr>
          <w:t>https://portal.sd71.bc.ca/group/wyhzgr4/earthspace/grade3/Documents/sd71_web_3e_La_terre_et_l%27espace.pdf</w:t>
        </w:r>
      </w:hyperlink>
    </w:p>
    <w:p w14:paraId="661CADC9" w14:textId="0FD37508" w:rsidR="00C02281" w:rsidRDefault="008F2C87" w:rsidP="00294549">
      <w:hyperlink r:id="rId41" w:history="1">
        <w:r w:rsidRPr="00DC0A3C">
          <w:rPr>
            <w:rStyle w:val="Hyperlink"/>
          </w:rPr>
          <w:t>https://portal.sd71.bc.ca/group/wyhzgr4/earthspace/grade5/Pages/gr5earthfrenchteacher.aspx</w:t>
        </w:r>
      </w:hyperlink>
    </w:p>
    <w:p w14:paraId="71BA2E76" w14:textId="77777777" w:rsidR="008F2C87" w:rsidRDefault="008F2C87" w:rsidP="00294549"/>
    <w:sectPr w:rsidR="008F2C87" w:rsidSect="001D09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C934" w14:textId="77777777" w:rsidR="00B007F8" w:rsidRDefault="00B007F8" w:rsidP="00B007F8">
      <w:pPr>
        <w:spacing w:after="0" w:line="240" w:lineRule="auto"/>
      </w:pPr>
      <w:r>
        <w:separator/>
      </w:r>
    </w:p>
  </w:endnote>
  <w:endnote w:type="continuationSeparator" w:id="0">
    <w:p w14:paraId="64FC3EFF" w14:textId="77777777" w:rsidR="00B007F8" w:rsidRDefault="00B007F8" w:rsidP="00B0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5015D" w14:textId="057D6690" w:rsidR="008D26E1" w:rsidRDefault="008D26E1">
    <w:pPr>
      <w:pStyle w:val="Footer"/>
    </w:pPr>
    <w:r>
      <w:t xml:space="preserve">DM 2019 </w:t>
    </w:r>
    <w:r w:rsidRPr="008D26E1">
      <w:t>https://blogs.sd41.bc.ca/science/workshop-material/science-through-an-inquiry-lens/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5AFF5" w14:textId="77777777" w:rsidR="00B007F8" w:rsidRDefault="00B007F8" w:rsidP="00B007F8">
      <w:pPr>
        <w:spacing w:after="0" w:line="240" w:lineRule="auto"/>
      </w:pPr>
      <w:r>
        <w:separator/>
      </w:r>
    </w:p>
  </w:footnote>
  <w:footnote w:type="continuationSeparator" w:id="0">
    <w:p w14:paraId="7FE6CE6E" w14:textId="77777777" w:rsidR="00B007F8" w:rsidRDefault="00B007F8" w:rsidP="00B00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BA7A5" w14:textId="51F6C8AB" w:rsidR="00B007F8" w:rsidRDefault="00B007F8">
    <w:pPr>
      <w:pStyle w:val="Header"/>
    </w:pPr>
    <w:r>
      <w:rPr>
        <w:noProof/>
        <w:lang w:val="en-CA" w:eastAsia="en-CA"/>
      </w:rPr>
      <mc:AlternateContent>
        <mc:Choice Requires="wps">
          <w:drawing>
            <wp:anchor distT="0" distB="0" distL="114300" distR="114300" simplePos="0" relativeHeight="251660288" behindDoc="0" locked="0" layoutInCell="0" allowOverlap="1" wp14:anchorId="037D33CC" wp14:editId="65CA7D3B">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stheme="majorHAnsi"/>
                              <w:b/>
                              <w:sz w:val="28"/>
                              <w:szCs w:val="28"/>
                              <w:u w:val="single"/>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BBF9177" w14:textId="15E1955A" w:rsidR="00B007F8" w:rsidRPr="00B007F8" w:rsidRDefault="00B007F8">
                              <w:pPr>
                                <w:spacing w:after="0" w:line="240" w:lineRule="auto"/>
                                <w:rPr>
                                  <w:rFonts w:asciiTheme="majorHAnsi" w:hAnsiTheme="majorHAnsi" w:cstheme="majorHAnsi"/>
                                  <w:sz w:val="28"/>
                                  <w:szCs w:val="28"/>
                                </w:rPr>
                              </w:pPr>
                              <w:r w:rsidRPr="00B007F8">
                                <w:rPr>
                                  <w:rFonts w:asciiTheme="majorHAnsi" w:hAnsiTheme="majorHAnsi" w:cstheme="majorHAnsi"/>
                                  <w:b/>
                                  <w:sz w:val="28"/>
                                  <w:szCs w:val="28"/>
                                  <w:u w:val="single"/>
                                </w:rPr>
                                <w:t>Earth and Water Science GRADE 3-4-5   SUMMARY</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3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4+rgIAAKY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wb8Cr1on2o0qH0GpWoGQQHMw&#10;4mBRK/0dox7GRYbNtx3VHKPmvQS1JzEhbr74DSz0uXVztFLJACLDzGqMxs3KjtNo12mxrSHG8WXd&#10;wNsohJftUz6HFwXDwLM6DC43bc733utpvC5/A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OADnj6uAgAApgUAAA4AAAAAAAAA&#10;AAAAAAAALgIAAGRycy9lMm9Eb2MueG1sUEsBAi0AFAAGAAgAAAAhAFzM9T/bAAAABAEAAA8AAAAA&#10;AAAAAAAAAAAACAUAAGRycy9kb3ducmV2LnhtbFBLBQYAAAAABAAEAPMAAAAQBgAAAAA=&#10;" o:allowincell="f" filled="f" stroked="f">
              <v:textbox style="mso-fit-shape-to-text:t" inset=",0,,0">
                <w:txbxContent>
                  <w:sdt>
                    <w:sdtPr>
                      <w:rPr>
                        <w:rFonts w:asciiTheme="majorHAnsi" w:hAnsiTheme="majorHAnsi" w:cstheme="majorHAnsi"/>
                        <w:b/>
                        <w:sz w:val="28"/>
                        <w:szCs w:val="28"/>
                        <w:u w:val="single"/>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BBF9177" w14:textId="15E1955A" w:rsidR="00B007F8" w:rsidRPr="00B007F8" w:rsidRDefault="00B007F8">
                        <w:pPr>
                          <w:spacing w:after="0" w:line="240" w:lineRule="auto"/>
                          <w:rPr>
                            <w:rFonts w:asciiTheme="majorHAnsi" w:hAnsiTheme="majorHAnsi" w:cstheme="majorHAnsi"/>
                            <w:sz w:val="28"/>
                            <w:szCs w:val="28"/>
                          </w:rPr>
                        </w:pPr>
                        <w:r w:rsidRPr="00B007F8">
                          <w:rPr>
                            <w:rFonts w:asciiTheme="majorHAnsi" w:hAnsiTheme="majorHAnsi" w:cstheme="majorHAnsi"/>
                            <w:b/>
                            <w:sz w:val="28"/>
                            <w:szCs w:val="28"/>
                            <w:u w:val="single"/>
                          </w:rPr>
                          <w:t>Earth and Water Science GRADE 3-4-5   SUMMARY</w:t>
                        </w:r>
                      </w:p>
                    </w:sdtContent>
                  </w:sdt>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59264" behindDoc="0" locked="0" layoutInCell="0" allowOverlap="1" wp14:anchorId="1F274701" wp14:editId="40DBA5BD">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4F3C28D1" w14:textId="77777777" w:rsidR="00B007F8" w:rsidRDefault="00B007F8">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C050A8" w:rsidRPr="00C050A8">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31"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" o:allowincell="f" fillcolor="#4472c4 [3204]" stroked="f">
              <v:textbox style="mso-fit-shape-to-text:t" inset=",0,,0">
                <w:txbxContent>
                  <w:p w14:paraId="4F3C28D1" w14:textId="77777777" w:rsidR="00B007F8" w:rsidRDefault="00B007F8">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C050A8" w:rsidRPr="00C050A8">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6F3465"/>
    <w:multiLevelType w:val="hybridMultilevel"/>
    <w:tmpl w:val="964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8FC22F2"/>
    <w:multiLevelType w:val="hybridMultilevel"/>
    <w:tmpl w:val="C74407A8"/>
    <w:lvl w:ilvl="0" w:tplc="B1FA328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49"/>
    <w:rsid w:val="00035A82"/>
    <w:rsid w:val="0016055B"/>
    <w:rsid w:val="001D0951"/>
    <w:rsid w:val="001E5983"/>
    <w:rsid w:val="00264E96"/>
    <w:rsid w:val="00294549"/>
    <w:rsid w:val="002B5F62"/>
    <w:rsid w:val="00352913"/>
    <w:rsid w:val="003E0274"/>
    <w:rsid w:val="00403CEF"/>
    <w:rsid w:val="0042424B"/>
    <w:rsid w:val="004B7861"/>
    <w:rsid w:val="005A5025"/>
    <w:rsid w:val="006C2253"/>
    <w:rsid w:val="00741D0B"/>
    <w:rsid w:val="007531E3"/>
    <w:rsid w:val="00770983"/>
    <w:rsid w:val="008C4C48"/>
    <w:rsid w:val="008D26E1"/>
    <w:rsid w:val="008F2C87"/>
    <w:rsid w:val="00917147"/>
    <w:rsid w:val="00931837"/>
    <w:rsid w:val="009622E9"/>
    <w:rsid w:val="009B2E38"/>
    <w:rsid w:val="00A00B0F"/>
    <w:rsid w:val="00A02ECD"/>
    <w:rsid w:val="00A16EA4"/>
    <w:rsid w:val="00A40136"/>
    <w:rsid w:val="00A44EAB"/>
    <w:rsid w:val="00A45E1B"/>
    <w:rsid w:val="00AF09FC"/>
    <w:rsid w:val="00AF5EDE"/>
    <w:rsid w:val="00B007F8"/>
    <w:rsid w:val="00B9119F"/>
    <w:rsid w:val="00BD12BB"/>
    <w:rsid w:val="00C02281"/>
    <w:rsid w:val="00C050A8"/>
    <w:rsid w:val="00C22ABD"/>
    <w:rsid w:val="00CB23E2"/>
    <w:rsid w:val="00CF5B68"/>
    <w:rsid w:val="00D304B5"/>
    <w:rsid w:val="00D3524C"/>
    <w:rsid w:val="00D77982"/>
    <w:rsid w:val="00DA4D4C"/>
    <w:rsid w:val="00DE3D19"/>
    <w:rsid w:val="00E43461"/>
    <w:rsid w:val="00E439E9"/>
    <w:rsid w:val="00E46211"/>
    <w:rsid w:val="00F531FA"/>
    <w:rsid w:val="00F5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264E96"/>
    <w:rPr>
      <w:color w:val="0563C1" w:themeColor="hyperlink"/>
      <w:u w:val="single"/>
    </w:rPr>
  </w:style>
  <w:style w:type="character" w:styleId="FollowedHyperlink">
    <w:name w:val="FollowedHyperlink"/>
    <w:basedOn w:val="DefaultParagraphFont"/>
    <w:uiPriority w:val="99"/>
    <w:semiHidden/>
    <w:unhideWhenUsed/>
    <w:rsid w:val="00F54342"/>
    <w:rPr>
      <w:color w:val="954F72" w:themeColor="followedHyperlink"/>
      <w:u w:val="single"/>
    </w:rPr>
  </w:style>
  <w:style w:type="character" w:customStyle="1" w:styleId="UnresolvedMention">
    <w:name w:val="Unresolved Mention"/>
    <w:basedOn w:val="DefaultParagraphFont"/>
    <w:uiPriority w:val="99"/>
    <w:semiHidden/>
    <w:unhideWhenUsed/>
    <w:rsid w:val="00035A82"/>
    <w:rPr>
      <w:color w:val="605E5C"/>
      <w:shd w:val="clear" w:color="auto" w:fill="E1DFDD"/>
    </w:rPr>
  </w:style>
  <w:style w:type="paragraph" w:styleId="Caption">
    <w:name w:val="caption"/>
    <w:basedOn w:val="Normal"/>
    <w:next w:val="Normal"/>
    <w:uiPriority w:val="35"/>
    <w:unhideWhenUsed/>
    <w:qFormat/>
    <w:rsid w:val="00C22ABD"/>
    <w:pPr>
      <w:spacing w:after="200" w:line="240" w:lineRule="auto"/>
    </w:pPr>
    <w:rPr>
      <w:b/>
      <w:bCs/>
      <w:color w:val="4472C4" w:themeColor="accent1"/>
      <w:sz w:val="18"/>
      <w:szCs w:val="18"/>
    </w:rPr>
  </w:style>
  <w:style w:type="character" w:customStyle="1" w:styleId="apple-converted-space">
    <w:name w:val="apple-converted-space"/>
    <w:basedOn w:val="DefaultParagraphFont"/>
    <w:rsid w:val="006C2253"/>
  </w:style>
  <w:style w:type="paragraph" w:styleId="Header">
    <w:name w:val="header"/>
    <w:basedOn w:val="Normal"/>
    <w:link w:val="HeaderChar"/>
    <w:uiPriority w:val="99"/>
    <w:unhideWhenUsed/>
    <w:rsid w:val="00B00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7F8"/>
  </w:style>
  <w:style w:type="paragraph" w:styleId="Footer">
    <w:name w:val="footer"/>
    <w:basedOn w:val="Normal"/>
    <w:link w:val="FooterChar"/>
    <w:uiPriority w:val="99"/>
    <w:unhideWhenUsed/>
    <w:rsid w:val="00B00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264E96"/>
    <w:rPr>
      <w:color w:val="0563C1" w:themeColor="hyperlink"/>
      <w:u w:val="single"/>
    </w:rPr>
  </w:style>
  <w:style w:type="character" w:styleId="FollowedHyperlink">
    <w:name w:val="FollowedHyperlink"/>
    <w:basedOn w:val="DefaultParagraphFont"/>
    <w:uiPriority w:val="99"/>
    <w:semiHidden/>
    <w:unhideWhenUsed/>
    <w:rsid w:val="00F54342"/>
    <w:rPr>
      <w:color w:val="954F72" w:themeColor="followedHyperlink"/>
      <w:u w:val="single"/>
    </w:rPr>
  </w:style>
  <w:style w:type="character" w:customStyle="1" w:styleId="UnresolvedMention">
    <w:name w:val="Unresolved Mention"/>
    <w:basedOn w:val="DefaultParagraphFont"/>
    <w:uiPriority w:val="99"/>
    <w:semiHidden/>
    <w:unhideWhenUsed/>
    <w:rsid w:val="00035A82"/>
    <w:rPr>
      <w:color w:val="605E5C"/>
      <w:shd w:val="clear" w:color="auto" w:fill="E1DFDD"/>
    </w:rPr>
  </w:style>
  <w:style w:type="paragraph" w:styleId="Caption">
    <w:name w:val="caption"/>
    <w:basedOn w:val="Normal"/>
    <w:next w:val="Normal"/>
    <w:uiPriority w:val="35"/>
    <w:unhideWhenUsed/>
    <w:qFormat/>
    <w:rsid w:val="00C22ABD"/>
    <w:pPr>
      <w:spacing w:after="200" w:line="240" w:lineRule="auto"/>
    </w:pPr>
    <w:rPr>
      <w:b/>
      <w:bCs/>
      <w:color w:val="4472C4" w:themeColor="accent1"/>
      <w:sz w:val="18"/>
      <w:szCs w:val="18"/>
    </w:rPr>
  </w:style>
  <w:style w:type="character" w:customStyle="1" w:styleId="apple-converted-space">
    <w:name w:val="apple-converted-space"/>
    <w:basedOn w:val="DefaultParagraphFont"/>
    <w:rsid w:val="006C2253"/>
  </w:style>
  <w:style w:type="paragraph" w:styleId="Header">
    <w:name w:val="header"/>
    <w:basedOn w:val="Normal"/>
    <w:link w:val="HeaderChar"/>
    <w:uiPriority w:val="99"/>
    <w:unhideWhenUsed/>
    <w:rsid w:val="00B00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7F8"/>
  </w:style>
  <w:style w:type="paragraph" w:styleId="Footer">
    <w:name w:val="footer"/>
    <w:basedOn w:val="Normal"/>
    <w:link w:val="FooterChar"/>
    <w:uiPriority w:val="99"/>
    <w:unhideWhenUsed/>
    <w:rsid w:val="00B00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355910">
      <w:bodyDiv w:val="1"/>
      <w:marLeft w:val="0"/>
      <w:marRight w:val="0"/>
      <w:marTop w:val="0"/>
      <w:marBottom w:val="0"/>
      <w:divBdr>
        <w:top w:val="none" w:sz="0" w:space="0" w:color="auto"/>
        <w:left w:val="none" w:sz="0" w:space="0" w:color="auto"/>
        <w:bottom w:val="none" w:sz="0" w:space="0" w:color="auto"/>
        <w:right w:val="none" w:sz="0" w:space="0" w:color="auto"/>
      </w:divBdr>
      <w:divsChild>
        <w:div w:id="1913393094">
          <w:marLeft w:val="0"/>
          <w:marRight w:val="0"/>
          <w:marTop w:val="0"/>
          <w:marBottom w:val="240"/>
          <w:divBdr>
            <w:top w:val="none" w:sz="0" w:space="0" w:color="auto"/>
            <w:left w:val="none" w:sz="0" w:space="0" w:color="auto"/>
            <w:bottom w:val="none" w:sz="0" w:space="0" w:color="auto"/>
            <w:right w:val="none" w:sz="0" w:space="0" w:color="auto"/>
          </w:divBdr>
          <w:divsChild>
            <w:div w:id="1612125912">
              <w:marLeft w:val="0"/>
              <w:marRight w:val="0"/>
              <w:marTop w:val="0"/>
              <w:marBottom w:val="0"/>
              <w:divBdr>
                <w:top w:val="none" w:sz="0" w:space="0" w:color="auto"/>
                <w:left w:val="none" w:sz="0" w:space="0" w:color="auto"/>
                <w:bottom w:val="none" w:sz="0" w:space="0" w:color="auto"/>
                <w:right w:val="none" w:sz="0" w:space="0" w:color="auto"/>
              </w:divBdr>
              <w:divsChild>
                <w:div w:id="1903367645">
                  <w:marLeft w:val="0"/>
                  <w:marRight w:val="0"/>
                  <w:marTop w:val="90"/>
                  <w:marBottom w:val="0"/>
                  <w:divBdr>
                    <w:top w:val="none" w:sz="0" w:space="0" w:color="auto"/>
                    <w:left w:val="single" w:sz="36" w:space="8" w:color="6C8892"/>
                    <w:bottom w:val="none" w:sz="0" w:space="0" w:color="auto"/>
                    <w:right w:val="none" w:sz="0" w:space="0" w:color="auto"/>
                  </w:divBdr>
                  <w:divsChild>
                    <w:div w:id="5817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1486">
          <w:marLeft w:val="0"/>
          <w:marRight w:val="0"/>
          <w:marTop w:val="0"/>
          <w:marBottom w:val="240"/>
          <w:divBdr>
            <w:top w:val="none" w:sz="0" w:space="0" w:color="auto"/>
            <w:left w:val="none" w:sz="0" w:space="0" w:color="auto"/>
            <w:bottom w:val="none" w:sz="0" w:space="0" w:color="auto"/>
            <w:right w:val="none" w:sz="0" w:space="0" w:color="auto"/>
          </w:divBdr>
          <w:divsChild>
            <w:div w:id="380331153">
              <w:marLeft w:val="0"/>
              <w:marRight w:val="0"/>
              <w:marTop w:val="0"/>
              <w:marBottom w:val="0"/>
              <w:divBdr>
                <w:top w:val="none" w:sz="0" w:space="0" w:color="auto"/>
                <w:left w:val="none" w:sz="0" w:space="0" w:color="auto"/>
                <w:bottom w:val="none" w:sz="0" w:space="0" w:color="auto"/>
                <w:right w:val="none" w:sz="0" w:space="0" w:color="auto"/>
              </w:divBdr>
              <w:divsChild>
                <w:div w:id="205265402">
                  <w:marLeft w:val="0"/>
                  <w:marRight w:val="0"/>
                  <w:marTop w:val="90"/>
                  <w:marBottom w:val="0"/>
                  <w:divBdr>
                    <w:top w:val="none" w:sz="0" w:space="0" w:color="auto"/>
                    <w:left w:val="single" w:sz="36" w:space="8" w:color="6C8892"/>
                    <w:bottom w:val="none" w:sz="0" w:space="0" w:color="auto"/>
                    <w:right w:val="none" w:sz="0" w:space="0" w:color="auto"/>
                  </w:divBdr>
                  <w:divsChild>
                    <w:div w:id="4428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9718">
          <w:marLeft w:val="0"/>
          <w:marRight w:val="0"/>
          <w:marTop w:val="0"/>
          <w:marBottom w:val="240"/>
          <w:divBdr>
            <w:top w:val="none" w:sz="0" w:space="0" w:color="auto"/>
            <w:left w:val="none" w:sz="0" w:space="0" w:color="auto"/>
            <w:bottom w:val="none" w:sz="0" w:space="0" w:color="auto"/>
            <w:right w:val="none" w:sz="0" w:space="0" w:color="auto"/>
          </w:divBdr>
          <w:divsChild>
            <w:div w:id="1257439293">
              <w:marLeft w:val="0"/>
              <w:marRight w:val="0"/>
              <w:marTop w:val="0"/>
              <w:marBottom w:val="0"/>
              <w:divBdr>
                <w:top w:val="none" w:sz="0" w:space="0" w:color="auto"/>
                <w:left w:val="none" w:sz="0" w:space="0" w:color="auto"/>
                <w:bottom w:val="none" w:sz="0" w:space="0" w:color="auto"/>
                <w:right w:val="none" w:sz="0" w:space="0" w:color="auto"/>
              </w:divBdr>
            </w:div>
          </w:divsChild>
        </w:div>
        <w:div w:id="175965717">
          <w:marLeft w:val="0"/>
          <w:marRight w:val="0"/>
          <w:marTop w:val="0"/>
          <w:marBottom w:val="240"/>
          <w:divBdr>
            <w:top w:val="none" w:sz="0" w:space="0" w:color="auto"/>
            <w:left w:val="none" w:sz="0" w:space="0" w:color="auto"/>
            <w:bottom w:val="none" w:sz="0" w:space="0" w:color="auto"/>
            <w:right w:val="none" w:sz="0" w:space="0" w:color="auto"/>
          </w:divBdr>
          <w:divsChild>
            <w:div w:id="1211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landia.com/canada/british-columbia/greater-vancouver-regional-district/burnaby/" TargetMode="External"/><Relationship Id="rId18" Type="http://schemas.openxmlformats.org/officeDocument/2006/relationships/hyperlink" Target="http://www.kids-earth-science.com/volcano-science-experiment.html" TargetMode="External"/><Relationship Id="rId26" Type="http://schemas.openxmlformats.org/officeDocument/2006/relationships/hyperlink" Target="https://www.youtube.com/watch?v=LkjIkuC_eWM" TargetMode="External"/><Relationship Id="rId39" Type="http://schemas.openxmlformats.org/officeDocument/2006/relationships/hyperlink" Target="http://www.nr.gov.nl.ca/nr/mines/outreach/forteachers.html" TargetMode="External"/><Relationship Id="rId3" Type="http://schemas.microsoft.com/office/2007/relationships/stylesWithEffects" Target="stylesWithEffects.xml"/><Relationship Id="rId21" Type="http://schemas.openxmlformats.org/officeDocument/2006/relationships/hyperlink" Target="https://serc.carleton.edu/sp/mnstep/activities/34972.html" TargetMode="External"/><Relationship Id="rId34" Type="http://schemas.openxmlformats.org/officeDocument/2006/relationships/hyperlink" Target="https://www.youtube.com/watch?v=KWTDmg8OI_Y"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teacher.scholastic.com/dirt/erosion/lab.htm" TargetMode="External"/><Relationship Id="rId25" Type="http://schemas.openxmlformats.org/officeDocument/2006/relationships/hyperlink" Target="https://twnation.ca/our-story/" TargetMode="External"/><Relationship Id="rId33" Type="http://schemas.openxmlformats.org/officeDocument/2006/relationships/hyperlink" Target="https://www.youtube.com/watch?v=BsqKTJtK_vw" TargetMode="External"/><Relationship Id="rId38" Type="http://schemas.openxmlformats.org/officeDocument/2006/relationships/hyperlink" Target="http://resources4rethinking.ca/en/home" TargetMode="External"/><Relationship Id="rId2" Type="http://schemas.openxmlformats.org/officeDocument/2006/relationships/styles" Target="styles.xml"/><Relationship Id="rId16" Type="http://schemas.openxmlformats.org/officeDocument/2006/relationships/hyperlink" Target="http://teacher.scholastic.com/dirt/erosion/tguide.htm" TargetMode="External"/><Relationship Id="rId20" Type="http://schemas.openxmlformats.org/officeDocument/2006/relationships/hyperlink" Target="http://www.newworldencyclopedia.org/entry/Mohs_scale_of_mineral_hardness" TargetMode="External"/><Relationship Id="rId29" Type="http://schemas.openxmlformats.org/officeDocument/2006/relationships/hyperlink" Target="https://www.youtube.com/watch?v=G5Rp9MJJGCU" TargetMode="External"/><Relationship Id="rId41" Type="http://schemas.openxmlformats.org/officeDocument/2006/relationships/hyperlink" Target="https://portal.sd71.bc.ca/group/wyhzgr4/earthspace/grade5/Pages/gr5earthfrenchteacher.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hyperlink" Target="http://slideplayer.com/slide/7462377/" TargetMode="External"/><Relationship Id="rId37" Type="http://schemas.openxmlformats.org/officeDocument/2006/relationships/hyperlink" Target="http://www.clcnwi.com/file_download/inline/31788b45-bea4-4891-aa5e-32cd872e7a7c" TargetMode="External"/><Relationship Id="rId40" Type="http://schemas.openxmlformats.org/officeDocument/2006/relationships/hyperlink" Target="https://portal.sd71.bc.ca/group/wyhzgr4/earthspace/grade3/Documents/sd71_web_3e_La_terre_et_l%27espace.pdf" TargetMode="External"/><Relationship Id="rId5" Type="http://schemas.openxmlformats.org/officeDocument/2006/relationships/webSettings" Target="webSettings.xml"/><Relationship Id="rId15" Type="http://schemas.openxmlformats.org/officeDocument/2006/relationships/hyperlink" Target="https://d32ogoqmya1dw8.cloudfront.net/files/sp/mnstep/activities/Rusty_Rock.docx.doc" TargetMode="External"/><Relationship Id="rId23" Type="http://schemas.openxmlformats.org/officeDocument/2006/relationships/hyperlink" Target="http://blog.hellobc.com/12-of-british-columbias-greatest-artists/" TargetMode="External"/><Relationship Id="rId28" Type="http://schemas.openxmlformats.org/officeDocument/2006/relationships/hyperlink" Target="https://www.youtube.com/watch?v=ZNJe6hrdL3M" TargetMode="External"/><Relationship Id="rId36" Type="http://schemas.openxmlformats.org/officeDocument/2006/relationships/hyperlink" Target="https://www.learner.org/interactives/rockcycle/rockdiagram/" TargetMode="External"/><Relationship Id="rId10" Type="http://schemas.openxmlformats.org/officeDocument/2006/relationships/header" Target="header1.xml"/><Relationship Id="rId19" Type="http://schemas.openxmlformats.org/officeDocument/2006/relationships/hyperlink" Target="http://www.acgc.ca/09/images/file/resources/G2-ChocChipMine.pdf" TargetMode="External"/><Relationship Id="rId31" Type="http://schemas.openxmlformats.org/officeDocument/2006/relationships/hyperlink" Target="https://www.youtube.com/watch?v=ZNJe6hrdL3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trovancouver.org/events/school-programs/K-12-field-trips/watershed-field-trips/Pages/default.aspx" TargetMode="External"/><Relationship Id="rId22" Type="http://schemas.openxmlformats.org/officeDocument/2006/relationships/hyperlink" Target="https://www.nasa.gov/sites/default/files/rockingtherockcycle.pdf" TargetMode="External"/><Relationship Id="rId27" Type="http://schemas.openxmlformats.org/officeDocument/2006/relationships/hyperlink" Target="https://thetyee.ca/News/2013/05/27/Peoples-Geography-BC/" TargetMode="External"/><Relationship Id="rId30" Type="http://schemas.openxmlformats.org/officeDocument/2006/relationships/hyperlink" Target="https://www.youtube.com/watch?v=R-Iak3Wvh9c" TargetMode="External"/><Relationship Id="rId35" Type="http://schemas.openxmlformats.org/officeDocument/2006/relationships/hyperlink" Target="http://www.kidsgeo.com/geography-for-kids/0146B-tsunamis.ph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Earth and Water Science GRADE 3-4-5   SUMMARY</vt:lpstr>
    </vt:vector>
  </TitlesOfParts>
  <Company>Burnaby School District</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Water Science GRADE 3-4-5   SUMMARY</dc:title>
  <dc:subject/>
  <dc:creator>Donna Morgan</dc:creator>
  <cp:keywords/>
  <dc:description/>
  <cp:lastModifiedBy>Donna</cp:lastModifiedBy>
  <cp:revision>15</cp:revision>
  <cp:lastPrinted>2019-02-13T00:33:00Z</cp:lastPrinted>
  <dcterms:created xsi:type="dcterms:W3CDTF">2018-05-24T19:09:00Z</dcterms:created>
  <dcterms:modified xsi:type="dcterms:W3CDTF">2019-02-13T00:35:00Z</dcterms:modified>
</cp:coreProperties>
</file>