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B9F" w:rsidRDefault="002B6C20" w:rsidP="00A25B9F">
      <w:pPr>
        <w:pStyle w:val="NormalWeb"/>
        <w:spacing w:before="0" w:beforeAutospacing="0" w:after="0" w:afterAutospacing="0"/>
        <w:jc w:val="center"/>
        <w:rPr>
          <w:rFonts w:ascii="Calibri" w:hAnsi="Calibri" w:cs="Calibri"/>
          <w:color w:val="000000"/>
          <w:sz w:val="48"/>
          <w:szCs w:val="48"/>
        </w:rPr>
      </w:pPr>
      <w:r>
        <w:rPr>
          <w:rFonts w:ascii="Calibri" w:hAnsi="Calibri" w:cs="Calibri"/>
          <w:noProof/>
          <w:color w:val="000000"/>
          <w:sz w:val="48"/>
          <w:szCs w:val="48"/>
        </w:rPr>
        <w:drawing>
          <wp:anchor distT="0" distB="0" distL="114300" distR="114300" simplePos="0" relativeHeight="251658240" behindDoc="1" locked="0" layoutInCell="1" allowOverlap="1">
            <wp:simplePos x="0" y="0"/>
            <wp:positionH relativeFrom="column">
              <wp:posOffset>4660900</wp:posOffset>
            </wp:positionH>
            <wp:positionV relativeFrom="paragraph">
              <wp:posOffset>8890</wp:posOffset>
            </wp:positionV>
            <wp:extent cx="1944370" cy="2385695"/>
            <wp:effectExtent l="0" t="0" r="0" b="0"/>
            <wp:wrapTight wrapText="bothSides">
              <wp:wrapPolygon edited="0">
                <wp:start x="1481" y="172"/>
                <wp:lineTo x="635" y="1207"/>
                <wp:lineTo x="212" y="3277"/>
                <wp:lineTo x="423" y="20180"/>
                <wp:lineTo x="1693" y="21215"/>
                <wp:lineTo x="19681" y="21215"/>
                <wp:lineTo x="20105" y="20870"/>
                <wp:lineTo x="21163" y="19835"/>
                <wp:lineTo x="21163" y="2415"/>
                <wp:lineTo x="20528" y="690"/>
                <wp:lineTo x="19893" y="172"/>
                <wp:lineTo x="1481" y="17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4370" cy="2385695"/>
                    </a:xfrm>
                    <a:prstGeom prst="rect">
                      <a:avLst/>
                    </a:prstGeom>
                    <a:noFill/>
                  </pic:spPr>
                </pic:pic>
              </a:graphicData>
            </a:graphic>
            <wp14:sizeRelH relativeFrom="page">
              <wp14:pctWidth>0</wp14:pctWidth>
            </wp14:sizeRelH>
            <wp14:sizeRelV relativeFrom="page">
              <wp14:pctHeight>0</wp14:pctHeight>
            </wp14:sizeRelV>
          </wp:anchor>
        </w:drawing>
      </w:r>
      <w:r w:rsidR="009F55A3" w:rsidRPr="008831CB">
        <w:rPr>
          <w:rFonts w:ascii="Calibri" w:hAnsi="Calibri" w:cs="Calibri"/>
          <w:color w:val="000000"/>
          <w:sz w:val="48"/>
          <w:szCs w:val="48"/>
        </w:rPr>
        <w:t>Science</w:t>
      </w:r>
    </w:p>
    <w:p w:rsidR="00A25B9F" w:rsidRDefault="009F55A3" w:rsidP="00A25B9F">
      <w:pPr>
        <w:pStyle w:val="NormalWeb"/>
        <w:spacing w:before="0" w:beforeAutospacing="0" w:after="0" w:afterAutospacing="0"/>
        <w:jc w:val="center"/>
        <w:rPr>
          <w:rFonts w:ascii="Calibri" w:hAnsi="Calibri" w:cs="Calibri"/>
          <w:color w:val="000000"/>
          <w:sz w:val="48"/>
          <w:szCs w:val="48"/>
        </w:rPr>
      </w:pPr>
      <w:proofErr w:type="gramStart"/>
      <w:r w:rsidRPr="008831CB">
        <w:rPr>
          <w:rFonts w:ascii="Calibri" w:hAnsi="Calibri" w:cs="Calibri"/>
          <w:color w:val="000000"/>
          <w:sz w:val="48"/>
          <w:szCs w:val="48"/>
        </w:rPr>
        <w:t>through</w:t>
      </w:r>
      <w:proofErr w:type="gramEnd"/>
      <w:r w:rsidRPr="008831CB">
        <w:rPr>
          <w:rFonts w:ascii="Calibri" w:hAnsi="Calibri" w:cs="Calibri"/>
          <w:color w:val="000000"/>
          <w:sz w:val="48"/>
          <w:szCs w:val="48"/>
        </w:rPr>
        <w:t xml:space="preserve"> an</w:t>
      </w:r>
    </w:p>
    <w:p w:rsidR="009F55A3" w:rsidRDefault="009F55A3" w:rsidP="00A25B9F">
      <w:pPr>
        <w:pStyle w:val="NormalWeb"/>
        <w:spacing w:before="0" w:beforeAutospacing="0" w:after="0" w:afterAutospacing="0"/>
        <w:jc w:val="center"/>
        <w:rPr>
          <w:rFonts w:ascii="Calibri" w:hAnsi="Calibri" w:cs="Calibri"/>
          <w:color w:val="000000"/>
          <w:sz w:val="48"/>
          <w:szCs w:val="48"/>
        </w:rPr>
      </w:pPr>
      <w:r w:rsidRPr="008831CB">
        <w:rPr>
          <w:rFonts w:ascii="Calibri" w:hAnsi="Calibri" w:cs="Calibri"/>
          <w:color w:val="000000"/>
          <w:sz w:val="48"/>
          <w:szCs w:val="48"/>
        </w:rPr>
        <w:t>Inquiry Lens</w:t>
      </w:r>
    </w:p>
    <w:p w:rsidR="008831CB" w:rsidRPr="008831CB" w:rsidRDefault="008831CB" w:rsidP="00A25B9F">
      <w:pPr>
        <w:pStyle w:val="NormalWeb"/>
        <w:spacing w:before="0" w:beforeAutospacing="0" w:after="0" w:afterAutospacing="0"/>
        <w:jc w:val="center"/>
        <w:rPr>
          <w:rFonts w:ascii="Calibri" w:hAnsi="Calibri" w:cs="Calibri"/>
          <w:color w:val="000000"/>
          <w:sz w:val="48"/>
          <w:szCs w:val="48"/>
        </w:rPr>
      </w:pPr>
      <w:r>
        <w:rPr>
          <w:rFonts w:ascii="Calibri" w:hAnsi="Calibri" w:cs="Calibri"/>
          <w:color w:val="000000"/>
          <w:sz w:val="48"/>
          <w:szCs w:val="48"/>
        </w:rPr>
        <w:t>After School Pro-D</w:t>
      </w:r>
    </w:p>
    <w:p w:rsidR="009F55A3" w:rsidRDefault="009F55A3" w:rsidP="008831CB">
      <w:pPr>
        <w:pStyle w:val="NormalWeb"/>
        <w:spacing w:before="0" w:beforeAutospacing="0" w:after="0" w:afterAutospacing="0" w:line="276" w:lineRule="auto"/>
        <w:rPr>
          <w:rFonts w:ascii="Calibri" w:hAnsi="Calibri" w:cs="Calibri"/>
          <w:color w:val="000000"/>
        </w:rPr>
      </w:pPr>
    </w:p>
    <w:p w:rsidR="009F55A3" w:rsidRPr="008831CB" w:rsidRDefault="009F55A3" w:rsidP="008831CB">
      <w:pPr>
        <w:pStyle w:val="NormalWeb"/>
        <w:spacing w:before="0" w:beforeAutospacing="0" w:after="0" w:afterAutospacing="0"/>
        <w:rPr>
          <w:rFonts w:ascii="Arial Narrow" w:hAnsi="Arial Narrow" w:cs="Calibri"/>
          <w:color w:val="000000"/>
        </w:rPr>
      </w:pPr>
      <w:r w:rsidRPr="008831CB">
        <w:rPr>
          <w:rFonts w:ascii="Arial Narrow" w:hAnsi="Arial Narrow" w:cs="Calibri"/>
          <w:color w:val="000000"/>
        </w:rPr>
        <w:t xml:space="preserve">These after school Pro-D sessions will provide a look into the Elementary Science Curricular threads, how student understanding is built up, and what types of activities you can do to facilitate structured, controlled, guided and free inquiry.  We will look at ways to incorporate </w:t>
      </w:r>
      <w:r w:rsidR="008831CB" w:rsidRPr="008831CB">
        <w:rPr>
          <w:rFonts w:ascii="Arial Narrow" w:hAnsi="Arial Narrow" w:cs="Calibri"/>
          <w:color w:val="000000"/>
        </w:rPr>
        <w:t>Indigenous perspectives</w:t>
      </w:r>
      <w:r w:rsidRPr="008831CB">
        <w:rPr>
          <w:rFonts w:ascii="Arial Narrow" w:hAnsi="Arial Narrow" w:cs="Calibri"/>
          <w:color w:val="000000"/>
        </w:rPr>
        <w:t xml:space="preserve"> into science </w:t>
      </w:r>
      <w:r w:rsidR="008831CB" w:rsidRPr="008831CB">
        <w:rPr>
          <w:rFonts w:ascii="Arial Narrow" w:hAnsi="Arial Narrow" w:cs="Calibri"/>
          <w:color w:val="000000"/>
        </w:rPr>
        <w:t>lessons</w:t>
      </w:r>
      <w:r w:rsidRPr="008831CB">
        <w:rPr>
          <w:rFonts w:ascii="Arial Narrow" w:hAnsi="Arial Narrow" w:cs="Calibri"/>
          <w:color w:val="000000"/>
        </w:rPr>
        <w:t xml:space="preserve">, </w:t>
      </w:r>
      <w:r w:rsidR="007B3071" w:rsidRPr="008831CB">
        <w:rPr>
          <w:rFonts w:ascii="Arial Narrow" w:hAnsi="Arial Narrow" w:cs="Calibri"/>
          <w:color w:val="000000"/>
        </w:rPr>
        <w:t xml:space="preserve">related books and stories, </w:t>
      </w:r>
      <w:r w:rsidRPr="008831CB">
        <w:rPr>
          <w:rFonts w:ascii="Arial Narrow" w:hAnsi="Arial Narrow" w:cs="Calibri"/>
          <w:color w:val="000000"/>
        </w:rPr>
        <w:t>and how to get outside.</w:t>
      </w:r>
    </w:p>
    <w:p w:rsidR="009F55A3" w:rsidRPr="008831CB" w:rsidRDefault="009F55A3" w:rsidP="008831CB">
      <w:pPr>
        <w:pStyle w:val="NormalWeb"/>
        <w:spacing w:before="0" w:beforeAutospacing="0" w:after="0" w:afterAutospacing="0"/>
        <w:rPr>
          <w:rFonts w:ascii="Arial Narrow" w:hAnsi="Arial Narrow" w:cs="Calibri"/>
          <w:color w:val="000000"/>
        </w:rPr>
      </w:pPr>
    </w:p>
    <w:p w:rsidR="009F55A3" w:rsidRPr="008831CB" w:rsidRDefault="009F55A3" w:rsidP="00FD52C7">
      <w:pPr>
        <w:pStyle w:val="NormalWeb"/>
        <w:spacing w:before="0" w:beforeAutospacing="0" w:after="0" w:afterAutospacing="0"/>
        <w:rPr>
          <w:rFonts w:ascii="Arial Narrow" w:hAnsi="Arial Narrow" w:cs="Calibri"/>
          <w:color w:val="000000"/>
        </w:rPr>
      </w:pPr>
      <w:r w:rsidRPr="008831CB">
        <w:rPr>
          <w:rFonts w:ascii="Arial Narrow" w:hAnsi="Arial Narrow" w:cs="Calibri"/>
          <w:color w:val="000000"/>
        </w:rPr>
        <w:t xml:space="preserve">Hand-outs with links and suggestions for resources will be given out.  A light supper will be served.  Sign up for </w:t>
      </w:r>
      <w:r w:rsidR="008831CB" w:rsidRPr="008831CB">
        <w:rPr>
          <w:rFonts w:ascii="Arial Narrow" w:hAnsi="Arial Narrow" w:cs="Calibri"/>
          <w:color w:val="000000"/>
        </w:rPr>
        <w:t>as many as you like</w:t>
      </w:r>
      <w:r w:rsidRPr="008831CB">
        <w:rPr>
          <w:rFonts w:ascii="Arial Narrow" w:hAnsi="Arial Narrow" w:cs="Calibri"/>
          <w:color w:val="000000"/>
        </w:rPr>
        <w:t>!</w:t>
      </w:r>
      <w:r w:rsidR="008831CB">
        <w:rPr>
          <w:rFonts w:ascii="Arial Narrow" w:hAnsi="Arial Narrow" w:cs="Calibri"/>
          <w:color w:val="000000"/>
        </w:rPr>
        <w:t xml:space="preserve">  They will take place in the </w:t>
      </w:r>
      <w:proofErr w:type="spellStart"/>
      <w:r w:rsidR="008831CB">
        <w:rPr>
          <w:rFonts w:ascii="Arial Narrow" w:hAnsi="Arial Narrow" w:cs="Calibri"/>
          <w:color w:val="000000"/>
        </w:rPr>
        <w:t>SuperLab</w:t>
      </w:r>
      <w:proofErr w:type="spellEnd"/>
      <w:r w:rsidR="008831CB">
        <w:rPr>
          <w:rFonts w:ascii="Arial Narrow" w:hAnsi="Arial Narrow" w:cs="Calibri"/>
          <w:color w:val="000000"/>
        </w:rPr>
        <w:t xml:space="preserve"> at Burnaby Central Secondary</w:t>
      </w:r>
      <w:r w:rsidR="00A25B9F">
        <w:rPr>
          <w:rFonts w:ascii="Arial Narrow" w:hAnsi="Arial Narrow" w:cs="Calibri"/>
          <w:color w:val="000000"/>
        </w:rPr>
        <w:t xml:space="preserve">. Book your spot on the staff development calendar.  </w:t>
      </w:r>
      <w:r w:rsidR="00A25B9F" w:rsidRPr="00A25B9F">
        <w:rPr>
          <w:rFonts w:ascii="Arial Narrow" w:hAnsi="Arial Narrow" w:cs="Calibri"/>
          <w:color w:val="000000"/>
        </w:rPr>
        <w:t>https://learn.sd41.bc.ca/events-calendar</w:t>
      </w:r>
    </w:p>
    <w:p w:rsidR="009F55A3" w:rsidRPr="008831CB" w:rsidRDefault="009F55A3" w:rsidP="00FD52C7">
      <w:pPr>
        <w:pStyle w:val="NormalWeb"/>
        <w:spacing w:before="0" w:beforeAutospacing="0" w:after="0" w:afterAutospacing="0"/>
        <w:rPr>
          <w:rFonts w:ascii="Arial Narrow" w:hAnsi="Arial Narrow"/>
        </w:rPr>
      </w:pPr>
    </w:p>
    <w:p w:rsidR="009F55A3" w:rsidRPr="008831CB" w:rsidRDefault="00FD52C7" w:rsidP="002B6C20">
      <w:pPr>
        <w:pStyle w:val="NormalWeb"/>
        <w:spacing w:before="0" w:beforeAutospacing="0" w:after="0" w:afterAutospacing="0"/>
        <w:rPr>
          <w:rFonts w:ascii="Arial Narrow" w:hAnsi="Arial Narrow" w:cs="Calibri"/>
          <w:b/>
          <w:color w:val="000000"/>
          <w:u w:val="single"/>
        </w:rPr>
      </w:pPr>
      <w:r w:rsidRPr="008831CB">
        <w:rPr>
          <w:rFonts w:ascii="Arial Narrow" w:hAnsi="Arial Narrow"/>
          <w:b/>
          <w:u w:val="single"/>
        </w:rPr>
        <w:t>Energy</w:t>
      </w:r>
      <w:r w:rsidR="009F55A3" w:rsidRPr="008831CB">
        <w:rPr>
          <w:rFonts w:ascii="Arial Narrow" w:hAnsi="Arial Narrow"/>
          <w:b/>
          <w:u w:val="single"/>
        </w:rPr>
        <w:t>-</w:t>
      </w:r>
      <w:r w:rsidR="009F55A3" w:rsidRPr="008831CB">
        <w:rPr>
          <w:rFonts w:ascii="Arial Narrow" w:hAnsi="Arial Narrow" w:cs="Calibri"/>
          <w:b/>
          <w:color w:val="000000"/>
          <w:u w:val="single"/>
        </w:rPr>
        <w:t xml:space="preserve"> </w:t>
      </w:r>
      <w:r w:rsidR="00191829">
        <w:rPr>
          <w:rFonts w:ascii="Arial Narrow" w:hAnsi="Arial Narrow" w:cs="Calibri"/>
          <w:b/>
          <w:color w:val="000000"/>
          <w:u w:val="single"/>
        </w:rPr>
        <w:t>Monday</w:t>
      </w:r>
      <w:r w:rsidR="009F55A3" w:rsidRPr="008831CB">
        <w:rPr>
          <w:rFonts w:ascii="Arial Narrow" w:hAnsi="Arial Narrow" w:cs="Calibri"/>
          <w:b/>
          <w:color w:val="000000"/>
          <w:u w:val="single"/>
        </w:rPr>
        <w:t xml:space="preserve">, January </w:t>
      </w:r>
      <w:r w:rsidR="00191829">
        <w:rPr>
          <w:rFonts w:ascii="Arial Narrow" w:hAnsi="Arial Narrow" w:cs="Calibri"/>
          <w:b/>
          <w:color w:val="000000"/>
          <w:u w:val="single"/>
        </w:rPr>
        <w:t>29</w:t>
      </w:r>
      <w:r w:rsidR="009F55A3" w:rsidRPr="008831CB">
        <w:rPr>
          <w:rFonts w:ascii="Arial Narrow" w:hAnsi="Arial Narrow" w:cs="Calibri"/>
          <w:b/>
          <w:color w:val="000000"/>
          <w:u w:val="single"/>
        </w:rPr>
        <w:t>, 3:45-6:30</w:t>
      </w:r>
    </w:p>
    <w:p w:rsidR="00103B72" w:rsidRPr="008831CB" w:rsidRDefault="009F55A3" w:rsidP="002B6C20">
      <w:pPr>
        <w:spacing w:line="240" w:lineRule="auto"/>
        <w:rPr>
          <w:rFonts w:ascii="Arial Narrow" w:hAnsi="Arial Narrow"/>
          <w:sz w:val="24"/>
          <w:szCs w:val="24"/>
        </w:rPr>
      </w:pPr>
      <w:r w:rsidRPr="008831CB">
        <w:rPr>
          <w:rFonts w:ascii="Arial Narrow" w:hAnsi="Arial Narrow"/>
          <w:sz w:val="24"/>
          <w:szCs w:val="24"/>
        </w:rPr>
        <w:t xml:space="preserve">This session will look at light and sound (Gr 1); </w:t>
      </w:r>
      <w:r w:rsidR="004878F9">
        <w:rPr>
          <w:rFonts w:ascii="Arial Narrow" w:hAnsi="Arial Narrow"/>
          <w:sz w:val="24"/>
          <w:szCs w:val="24"/>
        </w:rPr>
        <w:t>thermal energy</w:t>
      </w:r>
      <w:r w:rsidRPr="008831CB">
        <w:rPr>
          <w:rFonts w:ascii="Arial Narrow" w:hAnsi="Arial Narrow"/>
          <w:sz w:val="24"/>
          <w:szCs w:val="24"/>
        </w:rPr>
        <w:t xml:space="preserve"> (Gr 3); energy transformations (Gr 4) and electricity and magnetism (Gr 7). There will be a demonstration of the materials in the thermal energy kit, and lots of ideas for demonstrating these important energy concepts.</w:t>
      </w:r>
      <w:bookmarkStart w:id="0" w:name="_GoBack"/>
      <w:bookmarkEnd w:id="0"/>
    </w:p>
    <w:p w:rsidR="009F55A3" w:rsidRPr="008831CB" w:rsidRDefault="00FD52C7" w:rsidP="002B6C20">
      <w:pPr>
        <w:pStyle w:val="NormalWeb"/>
        <w:spacing w:before="0" w:beforeAutospacing="0" w:after="0" w:afterAutospacing="0"/>
        <w:rPr>
          <w:rFonts w:ascii="Arial Narrow" w:hAnsi="Arial Narrow" w:cs="Calibri"/>
          <w:b/>
          <w:color w:val="000000"/>
          <w:u w:val="single"/>
        </w:rPr>
      </w:pPr>
      <w:r w:rsidRPr="008831CB">
        <w:rPr>
          <w:rFonts w:ascii="Arial Narrow" w:hAnsi="Arial Narrow"/>
          <w:b/>
          <w:u w:val="single"/>
        </w:rPr>
        <w:t>Organisms, Interactions and Evolution</w:t>
      </w:r>
      <w:r w:rsidR="009F55A3" w:rsidRPr="008831CB">
        <w:rPr>
          <w:rFonts w:ascii="Arial Narrow" w:hAnsi="Arial Narrow"/>
          <w:b/>
          <w:u w:val="single"/>
        </w:rPr>
        <w:t>-</w:t>
      </w:r>
      <w:r w:rsidR="009F55A3" w:rsidRPr="008831CB">
        <w:rPr>
          <w:rFonts w:ascii="Arial Narrow" w:hAnsi="Arial Narrow" w:cs="Calibri"/>
          <w:b/>
          <w:color w:val="000000"/>
          <w:u w:val="single"/>
        </w:rPr>
        <w:t xml:space="preserve"> Thursday, Feb 22, 3:45-6:30</w:t>
      </w:r>
    </w:p>
    <w:p w:rsidR="00FD52C7" w:rsidRPr="008831CB" w:rsidRDefault="009F55A3" w:rsidP="002B6C20">
      <w:pPr>
        <w:spacing w:line="240" w:lineRule="auto"/>
        <w:rPr>
          <w:rFonts w:ascii="Arial Narrow" w:hAnsi="Arial Narrow"/>
          <w:sz w:val="24"/>
          <w:szCs w:val="24"/>
        </w:rPr>
      </w:pPr>
      <w:r w:rsidRPr="008831CB">
        <w:rPr>
          <w:rFonts w:ascii="Arial Narrow" w:hAnsi="Arial Narrow"/>
          <w:sz w:val="24"/>
          <w:szCs w:val="24"/>
        </w:rPr>
        <w:t>This session explores the features, life cycles and grouping of living things</w:t>
      </w:r>
      <w:r w:rsidR="00E14430">
        <w:rPr>
          <w:rFonts w:ascii="Arial Narrow" w:hAnsi="Arial Narrow"/>
          <w:sz w:val="24"/>
          <w:szCs w:val="24"/>
        </w:rPr>
        <w:t xml:space="preserve"> (K-Gr 3)</w:t>
      </w:r>
      <w:r w:rsidRPr="008831CB">
        <w:rPr>
          <w:rFonts w:ascii="Arial Narrow" w:hAnsi="Arial Narrow"/>
          <w:sz w:val="24"/>
          <w:szCs w:val="24"/>
        </w:rPr>
        <w:t>. We will connect the curriculum to getting outdoors. We will also investigate how evolution by natural selection occurs</w:t>
      </w:r>
      <w:r w:rsidR="00E14430">
        <w:rPr>
          <w:rFonts w:ascii="Arial Narrow" w:hAnsi="Arial Narrow"/>
          <w:sz w:val="24"/>
          <w:szCs w:val="24"/>
        </w:rPr>
        <w:t xml:space="preserve"> (Gr 7)</w:t>
      </w:r>
      <w:r w:rsidRPr="008831CB">
        <w:rPr>
          <w:rFonts w:ascii="Arial Narrow" w:hAnsi="Arial Narrow"/>
          <w:sz w:val="24"/>
          <w:szCs w:val="24"/>
        </w:rPr>
        <w:t>, and examine some resources for exploration</w:t>
      </w:r>
      <w:r w:rsidR="00E14430">
        <w:rPr>
          <w:rFonts w:ascii="Arial Narrow" w:hAnsi="Arial Narrow"/>
          <w:sz w:val="24"/>
          <w:szCs w:val="24"/>
        </w:rPr>
        <w:t xml:space="preserve"> of this important topic</w:t>
      </w:r>
      <w:r w:rsidRPr="008831CB">
        <w:rPr>
          <w:rFonts w:ascii="Arial Narrow" w:hAnsi="Arial Narrow"/>
          <w:sz w:val="24"/>
          <w:szCs w:val="24"/>
        </w:rPr>
        <w:t>.</w:t>
      </w:r>
    </w:p>
    <w:p w:rsidR="00FD52C7" w:rsidRPr="008831CB" w:rsidRDefault="00FD52C7" w:rsidP="002B6C20">
      <w:pPr>
        <w:spacing w:line="240" w:lineRule="auto"/>
        <w:rPr>
          <w:rFonts w:ascii="Arial Narrow" w:hAnsi="Arial Narrow"/>
          <w:b/>
          <w:sz w:val="24"/>
          <w:szCs w:val="24"/>
          <w:u w:val="single"/>
        </w:rPr>
      </w:pPr>
      <w:r w:rsidRPr="008831CB">
        <w:rPr>
          <w:rFonts w:ascii="Arial Narrow" w:hAnsi="Arial Narrow"/>
          <w:b/>
          <w:sz w:val="24"/>
          <w:szCs w:val="24"/>
          <w:u w:val="single"/>
        </w:rPr>
        <w:t>Force and Machines</w:t>
      </w:r>
      <w:r w:rsidR="00244516" w:rsidRPr="008831CB">
        <w:rPr>
          <w:rFonts w:ascii="Arial Narrow" w:hAnsi="Arial Narrow"/>
          <w:b/>
          <w:sz w:val="24"/>
          <w:szCs w:val="24"/>
          <w:u w:val="single"/>
        </w:rPr>
        <w:t xml:space="preserve">-Thursday, Mar 15, </w:t>
      </w:r>
      <w:r w:rsidR="008831CB" w:rsidRPr="008831CB">
        <w:rPr>
          <w:rFonts w:ascii="Arial Narrow" w:hAnsi="Arial Narrow" w:cs="Calibri"/>
          <w:b/>
          <w:color w:val="000000"/>
          <w:sz w:val="24"/>
          <w:szCs w:val="24"/>
          <w:u w:val="single"/>
        </w:rPr>
        <w:t>3:45-6:30</w:t>
      </w:r>
    </w:p>
    <w:p w:rsidR="009F55A3" w:rsidRPr="008831CB" w:rsidRDefault="009F55A3" w:rsidP="002B6C20">
      <w:pPr>
        <w:spacing w:line="240" w:lineRule="auto"/>
        <w:rPr>
          <w:rFonts w:ascii="Arial Narrow" w:hAnsi="Arial Narrow"/>
          <w:sz w:val="24"/>
          <w:szCs w:val="24"/>
        </w:rPr>
      </w:pPr>
      <w:r w:rsidRPr="008831CB">
        <w:rPr>
          <w:rFonts w:ascii="Arial Narrow" w:hAnsi="Arial Narrow"/>
          <w:sz w:val="24"/>
          <w:szCs w:val="24"/>
        </w:rPr>
        <w:t>We will examine how motion depends on the properties of materials</w:t>
      </w:r>
      <w:r w:rsidR="00E14430">
        <w:rPr>
          <w:rFonts w:ascii="Arial Narrow" w:hAnsi="Arial Narrow"/>
          <w:sz w:val="24"/>
          <w:szCs w:val="24"/>
        </w:rPr>
        <w:t xml:space="preserve"> (K)</w:t>
      </w:r>
      <w:r w:rsidRPr="008831CB">
        <w:rPr>
          <w:rFonts w:ascii="Arial Narrow" w:hAnsi="Arial Narrow"/>
          <w:sz w:val="24"/>
          <w:szCs w:val="24"/>
        </w:rPr>
        <w:t xml:space="preserve">, </w:t>
      </w:r>
      <w:r w:rsidR="00E14430">
        <w:rPr>
          <w:rFonts w:ascii="Arial Narrow" w:hAnsi="Arial Narrow"/>
          <w:sz w:val="24"/>
          <w:szCs w:val="24"/>
        </w:rPr>
        <w:t xml:space="preserve">how forces affect the motion of an object (Gr 2), how machines transfer force (Gr 5), Newton’s laws of motion (Gr 6) and the electromagnetic force (Gr 7).  </w:t>
      </w:r>
    </w:p>
    <w:p w:rsidR="00FD52C7" w:rsidRPr="008831CB" w:rsidRDefault="00FD52C7" w:rsidP="002B6C20">
      <w:pPr>
        <w:spacing w:line="240" w:lineRule="auto"/>
        <w:rPr>
          <w:rFonts w:ascii="Arial Narrow" w:hAnsi="Arial Narrow"/>
          <w:b/>
          <w:sz w:val="24"/>
          <w:szCs w:val="24"/>
          <w:u w:val="single"/>
        </w:rPr>
      </w:pPr>
      <w:r w:rsidRPr="008831CB">
        <w:rPr>
          <w:rFonts w:ascii="Arial Narrow" w:hAnsi="Arial Narrow"/>
          <w:b/>
          <w:sz w:val="24"/>
          <w:szCs w:val="24"/>
          <w:u w:val="single"/>
        </w:rPr>
        <w:t>Matter</w:t>
      </w:r>
      <w:r w:rsidR="008831CB" w:rsidRPr="008831CB">
        <w:rPr>
          <w:rFonts w:ascii="Arial Narrow" w:hAnsi="Arial Narrow"/>
          <w:b/>
          <w:sz w:val="24"/>
          <w:szCs w:val="24"/>
          <w:u w:val="single"/>
        </w:rPr>
        <w:t>-</w:t>
      </w:r>
      <w:r w:rsidR="008831CB">
        <w:rPr>
          <w:rFonts w:ascii="Arial Narrow" w:hAnsi="Arial Narrow"/>
          <w:b/>
          <w:sz w:val="24"/>
          <w:szCs w:val="24"/>
          <w:u w:val="single"/>
        </w:rPr>
        <w:t xml:space="preserve">Thursday, </w:t>
      </w:r>
      <w:r w:rsidR="008831CB" w:rsidRPr="008831CB">
        <w:rPr>
          <w:rFonts w:ascii="Arial Narrow" w:hAnsi="Arial Narrow"/>
          <w:b/>
          <w:sz w:val="24"/>
          <w:szCs w:val="24"/>
          <w:u w:val="single"/>
        </w:rPr>
        <w:t xml:space="preserve">April 19, </w:t>
      </w:r>
      <w:r w:rsidR="008831CB" w:rsidRPr="008831CB">
        <w:rPr>
          <w:rFonts w:ascii="Arial Narrow" w:hAnsi="Arial Narrow" w:cs="Calibri"/>
          <w:b/>
          <w:color w:val="000000"/>
          <w:sz w:val="24"/>
          <w:szCs w:val="24"/>
          <w:u w:val="single"/>
        </w:rPr>
        <w:t>3:45-6:30</w:t>
      </w:r>
    </w:p>
    <w:p w:rsidR="00FD52C7" w:rsidRPr="008831CB" w:rsidRDefault="00E14430" w:rsidP="002B6C20">
      <w:pPr>
        <w:spacing w:line="240" w:lineRule="auto"/>
        <w:rPr>
          <w:rFonts w:ascii="Arial Narrow" w:hAnsi="Arial Narrow"/>
          <w:sz w:val="24"/>
          <w:szCs w:val="24"/>
        </w:rPr>
      </w:pPr>
      <w:r>
        <w:rPr>
          <w:rFonts w:ascii="Arial Narrow" w:hAnsi="Arial Narrow"/>
          <w:sz w:val="24"/>
          <w:szCs w:val="24"/>
        </w:rPr>
        <w:t>What is matter? This session will look at properties of matter (</w:t>
      </w:r>
      <w:r w:rsidR="00A25B9F">
        <w:rPr>
          <w:rFonts w:ascii="Arial Narrow" w:hAnsi="Arial Narrow"/>
          <w:sz w:val="24"/>
          <w:szCs w:val="24"/>
        </w:rPr>
        <w:t>K</w:t>
      </w:r>
      <w:r>
        <w:rPr>
          <w:rFonts w:ascii="Arial Narrow" w:hAnsi="Arial Narrow"/>
          <w:sz w:val="24"/>
          <w:szCs w:val="24"/>
        </w:rPr>
        <w:t>-1), physical and chemical changes (gr 2), the particle model of matter (Gr 3), phases of matter (Gr 4), mixtures and solutions (Gr 5-6) and the atomic theory of chemical change(Gr 7).  What are some good demonstrations of matter? How can we get students to inquire about chemistry?</w:t>
      </w:r>
    </w:p>
    <w:p w:rsidR="00FD52C7" w:rsidRDefault="00E14430" w:rsidP="002B6C20">
      <w:pPr>
        <w:spacing w:line="240" w:lineRule="auto"/>
        <w:rPr>
          <w:rFonts w:ascii="Arial Narrow" w:hAnsi="Arial Narrow" w:cs="Calibri"/>
          <w:b/>
          <w:color w:val="000000"/>
          <w:sz w:val="24"/>
          <w:szCs w:val="24"/>
          <w:u w:val="single"/>
        </w:rPr>
      </w:pPr>
      <w:r>
        <w:rPr>
          <w:rFonts w:ascii="Arial Narrow" w:hAnsi="Arial Narrow"/>
          <w:b/>
          <w:sz w:val="24"/>
          <w:szCs w:val="24"/>
          <w:u w:val="single"/>
        </w:rPr>
        <w:t>Earth and Water</w:t>
      </w:r>
      <w:r w:rsidR="008831CB" w:rsidRPr="008831CB">
        <w:rPr>
          <w:rFonts w:ascii="Arial Narrow" w:hAnsi="Arial Narrow"/>
          <w:b/>
          <w:sz w:val="24"/>
          <w:szCs w:val="24"/>
          <w:u w:val="single"/>
        </w:rPr>
        <w:t>-</w:t>
      </w:r>
      <w:r w:rsidR="008831CB">
        <w:rPr>
          <w:rFonts w:ascii="Arial Narrow" w:hAnsi="Arial Narrow"/>
          <w:b/>
          <w:sz w:val="24"/>
          <w:szCs w:val="24"/>
          <w:u w:val="single"/>
        </w:rPr>
        <w:t xml:space="preserve">Thursday, </w:t>
      </w:r>
      <w:r w:rsidR="008831CB" w:rsidRPr="008831CB">
        <w:rPr>
          <w:rFonts w:ascii="Arial Narrow" w:hAnsi="Arial Narrow"/>
          <w:b/>
          <w:sz w:val="24"/>
          <w:szCs w:val="24"/>
          <w:u w:val="single"/>
        </w:rPr>
        <w:t>May 24</w:t>
      </w:r>
      <w:r w:rsidR="008831CB">
        <w:rPr>
          <w:rFonts w:ascii="Arial Narrow" w:hAnsi="Arial Narrow"/>
          <w:b/>
          <w:sz w:val="24"/>
          <w:szCs w:val="24"/>
          <w:u w:val="single"/>
        </w:rPr>
        <w:t xml:space="preserve">, </w:t>
      </w:r>
      <w:r w:rsidR="008831CB" w:rsidRPr="008831CB">
        <w:rPr>
          <w:rFonts w:ascii="Arial Narrow" w:hAnsi="Arial Narrow" w:cs="Calibri"/>
          <w:b/>
          <w:color w:val="000000"/>
          <w:sz w:val="24"/>
          <w:szCs w:val="24"/>
          <w:u w:val="single"/>
        </w:rPr>
        <w:t>3:45-6:30</w:t>
      </w:r>
    </w:p>
    <w:p w:rsidR="00E14430" w:rsidRPr="00E14430" w:rsidRDefault="00E14430" w:rsidP="002B6C20">
      <w:pPr>
        <w:spacing w:line="240" w:lineRule="auto"/>
        <w:rPr>
          <w:rFonts w:ascii="Arial Narrow" w:hAnsi="Arial Narrow"/>
          <w:sz w:val="24"/>
          <w:szCs w:val="24"/>
        </w:rPr>
      </w:pPr>
      <w:r w:rsidRPr="00E14430">
        <w:rPr>
          <w:rFonts w:ascii="Arial Narrow" w:hAnsi="Arial Narrow"/>
          <w:sz w:val="24"/>
          <w:szCs w:val="24"/>
        </w:rPr>
        <w:t>How does water move through the ecosystem?</w:t>
      </w:r>
      <w:r>
        <w:rPr>
          <w:rFonts w:ascii="Arial Narrow" w:hAnsi="Arial Narrow"/>
          <w:sz w:val="24"/>
          <w:szCs w:val="24"/>
        </w:rPr>
        <w:t xml:space="preserve"> (Gr 2)</w:t>
      </w:r>
      <w:r w:rsidRPr="00E14430">
        <w:rPr>
          <w:rFonts w:ascii="Arial Narrow" w:hAnsi="Arial Narrow"/>
          <w:sz w:val="24"/>
          <w:szCs w:val="24"/>
        </w:rPr>
        <w:t xml:space="preserve"> How is land changed by wind, water and ice?</w:t>
      </w:r>
      <w:r>
        <w:rPr>
          <w:rFonts w:ascii="Arial Narrow" w:hAnsi="Arial Narrow"/>
          <w:sz w:val="24"/>
          <w:szCs w:val="24"/>
        </w:rPr>
        <w:t xml:space="preserve"> (Gr 3) </w:t>
      </w:r>
      <w:r w:rsidRPr="00E14430">
        <w:rPr>
          <w:rFonts w:ascii="Arial Narrow" w:hAnsi="Arial Narrow"/>
          <w:sz w:val="24"/>
          <w:szCs w:val="24"/>
        </w:rPr>
        <w:t xml:space="preserve"> What cycles do earth materials go through?</w:t>
      </w:r>
      <w:r>
        <w:rPr>
          <w:rFonts w:ascii="Arial Narrow" w:hAnsi="Arial Narrow"/>
          <w:sz w:val="24"/>
          <w:szCs w:val="24"/>
        </w:rPr>
        <w:t xml:space="preserve"> (Gr 5)</w:t>
      </w:r>
      <w:r w:rsidRPr="00E14430">
        <w:rPr>
          <w:rFonts w:ascii="Arial Narrow" w:hAnsi="Arial Narrow"/>
          <w:sz w:val="24"/>
          <w:szCs w:val="24"/>
        </w:rPr>
        <w:t xml:space="preserve"> What is causing climate change over geological time and over industrial time</w:t>
      </w:r>
      <w:proofErr w:type="gramStart"/>
      <w:r w:rsidRPr="00E14430">
        <w:rPr>
          <w:rFonts w:ascii="Arial Narrow" w:hAnsi="Arial Narrow"/>
          <w:sz w:val="24"/>
          <w:szCs w:val="24"/>
        </w:rPr>
        <w:t>?</w:t>
      </w:r>
      <w:r>
        <w:rPr>
          <w:rFonts w:ascii="Arial Narrow" w:hAnsi="Arial Narrow"/>
          <w:sz w:val="24"/>
          <w:szCs w:val="24"/>
        </w:rPr>
        <w:t>(</w:t>
      </w:r>
      <w:proofErr w:type="gramEnd"/>
      <w:r>
        <w:rPr>
          <w:rFonts w:ascii="Arial Narrow" w:hAnsi="Arial Narrow"/>
          <w:sz w:val="24"/>
          <w:szCs w:val="24"/>
        </w:rPr>
        <w:t>Gr 7)  This session will focus on using the outdoor environment to investigate some of these questions.</w:t>
      </w:r>
    </w:p>
    <w:sectPr w:rsidR="00E14430" w:rsidRPr="00E14430" w:rsidSect="00A25B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2C7"/>
    <w:rsid w:val="00191829"/>
    <w:rsid w:val="001E5983"/>
    <w:rsid w:val="00244516"/>
    <w:rsid w:val="002B6C20"/>
    <w:rsid w:val="00352913"/>
    <w:rsid w:val="004878F9"/>
    <w:rsid w:val="005A5025"/>
    <w:rsid w:val="007B3071"/>
    <w:rsid w:val="008831CB"/>
    <w:rsid w:val="009F55A3"/>
    <w:rsid w:val="00A25B9F"/>
    <w:rsid w:val="00E14430"/>
    <w:rsid w:val="00FD5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2BDEB-45F5-4A1B-977E-D527EC9C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52C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C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59401">
      <w:bodyDiv w:val="1"/>
      <w:marLeft w:val="0"/>
      <w:marRight w:val="0"/>
      <w:marTop w:val="0"/>
      <w:marBottom w:val="0"/>
      <w:divBdr>
        <w:top w:val="none" w:sz="0" w:space="0" w:color="auto"/>
        <w:left w:val="none" w:sz="0" w:space="0" w:color="auto"/>
        <w:bottom w:val="none" w:sz="0" w:space="0" w:color="auto"/>
        <w:right w:val="none" w:sz="0" w:space="0" w:color="auto"/>
      </w:divBdr>
    </w:div>
    <w:div w:id="14340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1492</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Morgan</dc:creator>
  <cp:keywords/>
  <dc:description/>
  <cp:lastModifiedBy>Donna Morgan</cp:lastModifiedBy>
  <cp:revision>6</cp:revision>
  <cp:lastPrinted>2017-12-06T19:35:00Z</cp:lastPrinted>
  <dcterms:created xsi:type="dcterms:W3CDTF">2017-12-05T18:31:00Z</dcterms:created>
  <dcterms:modified xsi:type="dcterms:W3CDTF">2017-12-22T19:18:00Z</dcterms:modified>
</cp:coreProperties>
</file>