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3D" w:rsidRPr="00C83155" w:rsidRDefault="00AD333D" w:rsidP="00AD3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24"/>
          <w:szCs w:val="24"/>
          <w:lang w:val="en-CA"/>
        </w:rPr>
      </w:pPr>
      <w:proofErr w:type="spellStart"/>
      <w:r w:rsidRPr="00C83155">
        <w:rPr>
          <w:b/>
          <w:sz w:val="24"/>
          <w:szCs w:val="24"/>
          <w:lang w:val="en-CA"/>
        </w:rPr>
        <w:t>Moscrop</w:t>
      </w:r>
      <w:proofErr w:type="spellEnd"/>
      <w:r w:rsidRPr="00C83155">
        <w:rPr>
          <w:b/>
          <w:sz w:val="24"/>
          <w:szCs w:val="24"/>
          <w:lang w:val="en-CA"/>
        </w:rPr>
        <w:t xml:space="preserve"> Secondary School</w:t>
      </w:r>
    </w:p>
    <w:p w:rsidR="00AD333D" w:rsidRPr="00155571" w:rsidRDefault="00C83155" w:rsidP="0015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GRADE 12 STUDENT INFO:   HOW TO APPLY TO COLLEGE/UNIVERSITY</w:t>
      </w:r>
    </w:p>
    <w:p w:rsidR="00AD333D" w:rsidRPr="00785451" w:rsidRDefault="00AD333D" w:rsidP="00772084">
      <w:pPr>
        <w:spacing w:after="0"/>
        <w:rPr>
          <w:b/>
          <w:i/>
          <w:sz w:val="26"/>
          <w:szCs w:val="26"/>
          <w:lang w:val="en-CA"/>
        </w:rPr>
      </w:pPr>
      <w:r w:rsidRPr="00785451">
        <w:rPr>
          <w:b/>
          <w:i/>
          <w:sz w:val="26"/>
          <w:szCs w:val="26"/>
          <w:lang w:val="en-CA"/>
        </w:rPr>
        <w:t>It’s that time of the year….time to start thinking about post-secondary options and applications.  Here are a few tips</w:t>
      </w:r>
      <w:r w:rsidR="008425FB" w:rsidRPr="00785451">
        <w:rPr>
          <w:b/>
          <w:i/>
          <w:sz w:val="26"/>
          <w:szCs w:val="26"/>
          <w:lang w:val="en-CA"/>
        </w:rPr>
        <w:t xml:space="preserve">, </w:t>
      </w:r>
      <w:r w:rsidRPr="00785451">
        <w:rPr>
          <w:b/>
          <w:i/>
          <w:sz w:val="26"/>
          <w:szCs w:val="26"/>
          <w:lang w:val="en-CA"/>
        </w:rPr>
        <w:t>things to think about</w:t>
      </w:r>
      <w:r w:rsidR="008425FB" w:rsidRPr="00785451">
        <w:rPr>
          <w:b/>
          <w:i/>
          <w:sz w:val="26"/>
          <w:szCs w:val="26"/>
          <w:lang w:val="en-CA"/>
        </w:rPr>
        <w:t>, and some important dates:</w:t>
      </w:r>
    </w:p>
    <w:p w:rsidR="00AD333D" w:rsidRDefault="00AD333D" w:rsidP="00772084">
      <w:pPr>
        <w:spacing w:after="0"/>
        <w:rPr>
          <w:sz w:val="24"/>
          <w:szCs w:val="24"/>
          <w:lang w:val="en-CA"/>
        </w:rPr>
      </w:pPr>
    </w:p>
    <w:p w:rsidR="006313B0" w:rsidRDefault="00AB4047" w:rsidP="0063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COLLEGE APPLICATIONS:</w:t>
      </w:r>
      <w:r w:rsidR="00AD333D" w:rsidRPr="00AD333D">
        <w:rPr>
          <w:b/>
          <w:sz w:val="24"/>
          <w:szCs w:val="24"/>
          <w:lang w:val="en-CA"/>
        </w:rPr>
        <w:t xml:space="preserve"> </w:t>
      </w:r>
      <w:r w:rsidR="00AD333D">
        <w:rPr>
          <w:sz w:val="24"/>
          <w:szCs w:val="24"/>
          <w:lang w:val="en-CA"/>
        </w:rPr>
        <w:t xml:space="preserve"> </w:t>
      </w:r>
    </w:p>
    <w:p w:rsidR="00AD333D" w:rsidRDefault="00AD333D" w:rsidP="00AD333D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Colleges operate on a “First Come - First Serve</w:t>
      </w:r>
      <w:r w:rsidR="00684208">
        <w:rPr>
          <w:sz w:val="24"/>
          <w:szCs w:val="24"/>
          <w:lang w:val="en-CA"/>
        </w:rPr>
        <w:t>d</w:t>
      </w:r>
      <w:r>
        <w:rPr>
          <w:sz w:val="24"/>
          <w:szCs w:val="24"/>
          <w:lang w:val="en-CA"/>
        </w:rPr>
        <w:t xml:space="preserve">” basis so early application is very important.  </w:t>
      </w:r>
      <w:r w:rsidR="00035C70" w:rsidRPr="00035C70">
        <w:rPr>
          <w:rFonts w:cs="Tahoma"/>
          <w:sz w:val="24"/>
          <w:szCs w:val="24"/>
        </w:rPr>
        <w:t xml:space="preserve">Applying early means you secure an earlier </w:t>
      </w:r>
      <w:r w:rsidR="00DD150D">
        <w:rPr>
          <w:rFonts w:cs="Tahoma"/>
          <w:sz w:val="24"/>
          <w:szCs w:val="24"/>
        </w:rPr>
        <w:t xml:space="preserve">course </w:t>
      </w:r>
      <w:r w:rsidR="00035C70" w:rsidRPr="00035C70">
        <w:rPr>
          <w:rFonts w:cs="Tahoma"/>
          <w:sz w:val="24"/>
          <w:szCs w:val="24"/>
        </w:rPr>
        <w:t>registration date in June.</w:t>
      </w:r>
      <w:r w:rsidR="00035C70">
        <w:rPr>
          <w:rFonts w:ascii="Tahoma" w:hAnsi="Tahoma" w:cs="Tahoma"/>
          <w:sz w:val="16"/>
          <w:szCs w:val="16"/>
        </w:rPr>
        <w:t xml:space="preserve">  </w:t>
      </w:r>
      <w:r>
        <w:rPr>
          <w:sz w:val="24"/>
          <w:szCs w:val="24"/>
          <w:lang w:val="en-CA"/>
        </w:rPr>
        <w:t xml:space="preserve">Even if you plan to attend university it is a good idea to apply to one college this fall as a back up to your university application.  </w:t>
      </w:r>
      <w:r w:rsidR="00035C70">
        <w:rPr>
          <w:sz w:val="24"/>
          <w:szCs w:val="24"/>
          <w:lang w:val="en-CA"/>
        </w:rPr>
        <w:t>If you would like to apply</w:t>
      </w:r>
      <w:r w:rsidR="00B536F0">
        <w:rPr>
          <w:sz w:val="24"/>
          <w:szCs w:val="24"/>
          <w:lang w:val="en-CA"/>
        </w:rPr>
        <w:t xml:space="preserve"> to a college for September 2017</w:t>
      </w:r>
      <w:r w:rsidR="00035C70">
        <w:rPr>
          <w:sz w:val="24"/>
          <w:szCs w:val="24"/>
          <w:lang w:val="en-CA"/>
        </w:rPr>
        <w:t xml:space="preserve"> admission, these local colleges will start accepting applications soon:</w:t>
      </w:r>
    </w:p>
    <w:p w:rsidR="00AD333D" w:rsidRPr="006313B0" w:rsidRDefault="008425FB" w:rsidP="006313B0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val="en-CA"/>
        </w:rPr>
      </w:pPr>
      <w:proofErr w:type="spellStart"/>
      <w:r w:rsidRPr="006313B0">
        <w:rPr>
          <w:rFonts w:ascii="Times New Roman" w:eastAsia="Times New Roman" w:hAnsi="Times New Roman" w:cs="Times New Roman"/>
          <w:b/>
          <w:bCs/>
          <w:szCs w:val="24"/>
        </w:rPr>
        <w:t>Langara</w:t>
      </w:r>
      <w:proofErr w:type="spellEnd"/>
      <w:r w:rsidRPr="006313B0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6313B0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5451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4856E6">
        <w:rPr>
          <w:rFonts w:ascii="Times New Roman" w:eastAsia="Times New Roman" w:hAnsi="Times New Roman" w:cs="Times New Roman"/>
          <w:b/>
          <w:bCs/>
          <w:szCs w:val="24"/>
        </w:rPr>
        <w:t>October 1</w:t>
      </w:r>
      <w:r w:rsidR="004856E6" w:rsidRPr="004856E6">
        <w:rPr>
          <w:rFonts w:ascii="Times New Roman" w:eastAsia="Times New Roman" w:hAnsi="Times New Roman" w:cs="Times New Roman"/>
          <w:b/>
          <w:bCs/>
          <w:szCs w:val="24"/>
          <w:vertAlign w:val="superscript"/>
        </w:rPr>
        <w:t>st</w:t>
      </w:r>
      <w:r w:rsidR="004856E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AD333D" w:rsidRPr="00AD333D" w:rsidRDefault="008425FB" w:rsidP="006313B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Douglas: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5451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4856E6">
        <w:rPr>
          <w:rFonts w:ascii="Times New Roman" w:eastAsia="Times New Roman" w:hAnsi="Times New Roman" w:cs="Times New Roman"/>
          <w:b/>
          <w:bCs/>
          <w:szCs w:val="24"/>
        </w:rPr>
        <w:t xml:space="preserve">October </w:t>
      </w:r>
      <w:r w:rsidR="008C4CB6">
        <w:rPr>
          <w:rFonts w:ascii="Times New Roman" w:eastAsia="Times New Roman" w:hAnsi="Times New Roman" w:cs="Times New Roman"/>
          <w:b/>
          <w:bCs/>
          <w:szCs w:val="24"/>
        </w:rPr>
        <w:t>2</w:t>
      </w:r>
      <w:r w:rsidR="008C4CB6" w:rsidRPr="008C4CB6">
        <w:rPr>
          <w:rFonts w:ascii="Times New Roman" w:eastAsia="Times New Roman" w:hAnsi="Times New Roman" w:cs="Times New Roman"/>
          <w:b/>
          <w:bCs/>
          <w:szCs w:val="24"/>
          <w:vertAlign w:val="superscript"/>
        </w:rPr>
        <w:t>nd</w:t>
      </w:r>
      <w:r w:rsidR="008C4CB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AD333D" w:rsidRPr="00AD333D" w:rsidRDefault="00317447" w:rsidP="00AD333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KPU</w:t>
      </w:r>
      <w:r w:rsidR="008425FB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="008425FB"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785451"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ab/>
      </w:r>
      <w:r w:rsidR="004856E6">
        <w:rPr>
          <w:rFonts w:ascii="Times New Roman" w:eastAsia="Times New Roman" w:hAnsi="Times New Roman" w:cs="Times New Roman"/>
          <w:b/>
          <w:bCs/>
          <w:szCs w:val="24"/>
        </w:rPr>
        <w:t>November 1</w:t>
      </w:r>
      <w:r w:rsidR="004856E6" w:rsidRPr="004856E6">
        <w:rPr>
          <w:rFonts w:ascii="Times New Roman" w:eastAsia="Times New Roman" w:hAnsi="Times New Roman" w:cs="Times New Roman"/>
          <w:b/>
          <w:bCs/>
          <w:szCs w:val="24"/>
          <w:vertAlign w:val="superscript"/>
        </w:rPr>
        <w:t>st</w:t>
      </w:r>
      <w:r w:rsidR="004856E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D333D" w:rsidRPr="00AD333D">
        <w:rPr>
          <w:rFonts w:ascii="Times New Roman" w:eastAsia="Times New Roman" w:hAnsi="Times New Roman" w:cs="Times New Roman"/>
          <w:b/>
          <w:bCs/>
          <w:szCs w:val="24"/>
        </w:rPr>
        <w:t xml:space="preserve">  </w:t>
      </w:r>
    </w:p>
    <w:p w:rsidR="006313B0" w:rsidRDefault="008425FB" w:rsidP="0063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val="en-CA"/>
        </w:rPr>
      </w:pPr>
      <w:r w:rsidRPr="008425FB">
        <w:rPr>
          <w:b/>
          <w:sz w:val="24"/>
          <w:szCs w:val="24"/>
          <w:lang w:val="en-CA"/>
        </w:rPr>
        <w:t>UNIVERSITY APPLICATIONS:</w:t>
      </w:r>
      <w:r>
        <w:rPr>
          <w:sz w:val="24"/>
          <w:szCs w:val="24"/>
          <w:lang w:val="en-CA"/>
        </w:rPr>
        <w:t xml:space="preserve">  </w:t>
      </w:r>
    </w:p>
    <w:p w:rsidR="00AD333D" w:rsidRDefault="008425FB" w:rsidP="006313B0">
      <w:pPr>
        <w:spacing w:after="0"/>
        <w:ind w:right="48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Each university (and sometimes different programs of study within each university) may have different application deadlines and entrance r</w:t>
      </w:r>
      <w:r w:rsidR="00AB4047">
        <w:rPr>
          <w:sz w:val="24"/>
          <w:szCs w:val="24"/>
          <w:lang w:val="en-CA"/>
        </w:rPr>
        <w:t>equirements. Please r</w:t>
      </w:r>
      <w:r>
        <w:rPr>
          <w:sz w:val="24"/>
          <w:szCs w:val="24"/>
          <w:lang w:val="en-CA"/>
        </w:rPr>
        <w:t>efer to the university’s web</w:t>
      </w:r>
      <w:r w:rsidR="00AB4047">
        <w:rPr>
          <w:sz w:val="24"/>
          <w:szCs w:val="24"/>
          <w:lang w:val="en-CA"/>
        </w:rPr>
        <w:t>sites for detailed info</w:t>
      </w:r>
      <w:r w:rsidR="00C83155">
        <w:rPr>
          <w:sz w:val="24"/>
          <w:szCs w:val="24"/>
          <w:lang w:val="en-CA"/>
        </w:rPr>
        <w:t>.</w:t>
      </w:r>
    </w:p>
    <w:p w:rsidR="006313B0" w:rsidRDefault="008425FB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UBC:</w:t>
      </w:r>
      <w:r w:rsidRPr="006313B0">
        <w:rPr>
          <w:sz w:val="24"/>
          <w:szCs w:val="24"/>
          <w:lang w:val="en-CA"/>
        </w:rPr>
        <w:t xml:space="preserve">  </w:t>
      </w:r>
      <w:r w:rsidRPr="006313B0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C31D39">
        <w:rPr>
          <w:sz w:val="24"/>
          <w:szCs w:val="24"/>
          <w:lang w:val="en-CA"/>
        </w:rPr>
        <w:t xml:space="preserve">            </w:t>
      </w:r>
      <w:r w:rsidR="00AB4047" w:rsidRPr="00785451">
        <w:rPr>
          <w:b/>
          <w:sz w:val="24"/>
          <w:szCs w:val="24"/>
          <w:lang w:val="en-CA"/>
        </w:rPr>
        <w:t>Dec</w:t>
      </w:r>
      <w:r w:rsidR="00B536F0">
        <w:rPr>
          <w:b/>
          <w:sz w:val="24"/>
          <w:szCs w:val="24"/>
          <w:lang w:val="en-CA"/>
        </w:rPr>
        <w:t xml:space="preserve"> 1</w:t>
      </w:r>
      <w:r w:rsidRPr="00785451">
        <w:rPr>
          <w:b/>
          <w:sz w:val="24"/>
          <w:szCs w:val="24"/>
          <w:lang w:val="en-CA"/>
        </w:rPr>
        <w:t>, 201</w:t>
      </w:r>
      <w:r w:rsidR="00587BC0">
        <w:rPr>
          <w:b/>
          <w:sz w:val="24"/>
          <w:szCs w:val="24"/>
          <w:lang w:val="en-CA"/>
        </w:rPr>
        <w:t>7</w:t>
      </w:r>
      <w:r w:rsidR="00AB4047">
        <w:rPr>
          <w:sz w:val="24"/>
          <w:szCs w:val="24"/>
          <w:lang w:val="en-CA"/>
        </w:rPr>
        <w:t xml:space="preserve"> (Early Admission Deadline for </w:t>
      </w:r>
      <w:r w:rsidRPr="006313B0">
        <w:rPr>
          <w:sz w:val="24"/>
          <w:szCs w:val="24"/>
          <w:lang w:val="en-CA"/>
        </w:rPr>
        <w:t xml:space="preserve">Major Entrance Scholarship </w:t>
      </w:r>
      <w:r w:rsidR="00AB4047">
        <w:rPr>
          <w:sz w:val="24"/>
          <w:szCs w:val="24"/>
          <w:lang w:val="en-CA"/>
        </w:rPr>
        <w:t>candidates)</w:t>
      </w:r>
    </w:p>
    <w:p w:rsidR="00E83210" w:rsidRDefault="008425FB" w:rsidP="00772084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    </w:t>
      </w:r>
      <w:r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  <w:t xml:space="preserve">            </w:t>
      </w:r>
      <w:r w:rsidR="00B536F0">
        <w:rPr>
          <w:b/>
          <w:sz w:val="24"/>
          <w:szCs w:val="24"/>
          <w:lang w:val="en-CA"/>
        </w:rPr>
        <w:t>January 15</w:t>
      </w:r>
      <w:r w:rsidRPr="00785451">
        <w:rPr>
          <w:b/>
          <w:sz w:val="24"/>
          <w:szCs w:val="24"/>
          <w:lang w:val="en-CA"/>
        </w:rPr>
        <w:t xml:space="preserve">, </w:t>
      </w:r>
      <w:proofErr w:type="gramStart"/>
      <w:r w:rsidRPr="00785451">
        <w:rPr>
          <w:b/>
          <w:sz w:val="24"/>
          <w:szCs w:val="24"/>
          <w:lang w:val="en-CA"/>
        </w:rPr>
        <w:t>201</w:t>
      </w:r>
      <w:r w:rsidR="00587BC0">
        <w:rPr>
          <w:b/>
          <w:sz w:val="24"/>
          <w:szCs w:val="24"/>
          <w:lang w:val="en-CA"/>
        </w:rPr>
        <w:t>8</w:t>
      </w:r>
      <w:r w:rsidR="00A97713">
        <w:rPr>
          <w:sz w:val="24"/>
          <w:szCs w:val="24"/>
          <w:lang w:val="en-CA"/>
        </w:rPr>
        <w:t xml:space="preserve">  </w:t>
      </w:r>
      <w:r>
        <w:rPr>
          <w:sz w:val="24"/>
          <w:szCs w:val="24"/>
          <w:lang w:val="en-CA"/>
        </w:rPr>
        <w:t>(</w:t>
      </w:r>
      <w:proofErr w:type="gramEnd"/>
      <w:r>
        <w:rPr>
          <w:sz w:val="24"/>
          <w:szCs w:val="24"/>
          <w:lang w:val="en-CA"/>
        </w:rPr>
        <w:t xml:space="preserve">Final </w:t>
      </w:r>
      <w:r w:rsidR="00587BC0">
        <w:rPr>
          <w:sz w:val="24"/>
          <w:szCs w:val="24"/>
          <w:lang w:val="en-CA"/>
        </w:rPr>
        <w:t>Admission deadline for Sept 2018</w:t>
      </w:r>
      <w:r>
        <w:rPr>
          <w:sz w:val="24"/>
          <w:szCs w:val="24"/>
          <w:lang w:val="en-CA"/>
        </w:rPr>
        <w:t xml:space="preserve"> start)</w:t>
      </w:r>
    </w:p>
    <w:p w:rsidR="00E83210" w:rsidRDefault="008425FB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SFU:</w:t>
      </w:r>
      <w:r w:rsidRPr="006313B0">
        <w:rPr>
          <w:sz w:val="24"/>
          <w:szCs w:val="24"/>
          <w:lang w:val="en-CA"/>
        </w:rPr>
        <w:t xml:space="preserve"> </w:t>
      </w:r>
      <w:r w:rsidR="00E83210">
        <w:rPr>
          <w:sz w:val="24"/>
          <w:szCs w:val="24"/>
          <w:lang w:val="en-CA"/>
        </w:rPr>
        <w:tab/>
      </w:r>
      <w:r w:rsidR="00E83210">
        <w:rPr>
          <w:sz w:val="24"/>
          <w:szCs w:val="24"/>
          <w:lang w:val="en-CA"/>
        </w:rPr>
        <w:tab/>
      </w:r>
      <w:r w:rsidR="00317447">
        <w:rPr>
          <w:sz w:val="24"/>
          <w:szCs w:val="24"/>
          <w:lang w:val="en-CA"/>
        </w:rPr>
        <w:t xml:space="preserve">            </w:t>
      </w:r>
      <w:r w:rsidR="00587BC0">
        <w:rPr>
          <w:b/>
          <w:sz w:val="24"/>
          <w:szCs w:val="24"/>
          <w:lang w:val="en-CA"/>
        </w:rPr>
        <w:t>January 4, 2018</w:t>
      </w:r>
      <w:r w:rsidR="00E83210">
        <w:rPr>
          <w:b/>
          <w:sz w:val="24"/>
          <w:szCs w:val="24"/>
          <w:lang w:val="en-CA"/>
        </w:rPr>
        <w:t xml:space="preserve"> </w:t>
      </w:r>
      <w:r w:rsidR="00E83210">
        <w:rPr>
          <w:sz w:val="24"/>
          <w:szCs w:val="24"/>
          <w:lang w:val="en-CA"/>
        </w:rPr>
        <w:t>(Self-reporting grades opens)</w:t>
      </w:r>
    </w:p>
    <w:p w:rsidR="008425FB" w:rsidRPr="006313B0" w:rsidRDefault="008425FB" w:rsidP="00E83210">
      <w:pPr>
        <w:pStyle w:val="ListParagraph"/>
        <w:spacing w:after="0"/>
        <w:rPr>
          <w:sz w:val="24"/>
          <w:szCs w:val="24"/>
          <w:lang w:val="en-CA"/>
        </w:rPr>
      </w:pPr>
      <w:r w:rsidRPr="006313B0">
        <w:rPr>
          <w:sz w:val="24"/>
          <w:szCs w:val="24"/>
          <w:lang w:val="en-CA"/>
        </w:rPr>
        <w:t xml:space="preserve">  </w:t>
      </w:r>
      <w:r w:rsidRPr="006313B0">
        <w:rPr>
          <w:sz w:val="24"/>
          <w:szCs w:val="24"/>
          <w:lang w:val="en-CA"/>
        </w:rPr>
        <w:tab/>
      </w:r>
      <w:r w:rsidR="00AB4047">
        <w:rPr>
          <w:sz w:val="24"/>
          <w:szCs w:val="24"/>
          <w:lang w:val="en-CA"/>
        </w:rPr>
        <w:tab/>
      </w:r>
      <w:r w:rsidR="00317447">
        <w:rPr>
          <w:sz w:val="24"/>
          <w:szCs w:val="24"/>
          <w:lang w:val="en-CA"/>
        </w:rPr>
        <w:t xml:space="preserve">            </w:t>
      </w:r>
      <w:r w:rsidR="00731DEC">
        <w:rPr>
          <w:b/>
          <w:sz w:val="24"/>
          <w:szCs w:val="24"/>
          <w:lang w:val="en-CA"/>
        </w:rPr>
        <w:t>February 28</w:t>
      </w:r>
      <w:r w:rsidRPr="00785451">
        <w:rPr>
          <w:b/>
          <w:sz w:val="24"/>
          <w:szCs w:val="24"/>
          <w:lang w:val="en-CA"/>
        </w:rPr>
        <w:t>, 201</w:t>
      </w:r>
      <w:r w:rsidR="00587BC0">
        <w:rPr>
          <w:b/>
          <w:sz w:val="24"/>
          <w:szCs w:val="24"/>
          <w:lang w:val="en-CA"/>
        </w:rPr>
        <w:t>8</w:t>
      </w:r>
      <w:r w:rsidRPr="006313B0">
        <w:rPr>
          <w:sz w:val="24"/>
          <w:szCs w:val="24"/>
          <w:lang w:val="en-CA"/>
        </w:rPr>
        <w:t xml:space="preserve"> (Early Admission deadline)</w:t>
      </w:r>
    </w:p>
    <w:p w:rsidR="006313B0" w:rsidRDefault="008425FB" w:rsidP="00772084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6313B0">
        <w:rPr>
          <w:sz w:val="24"/>
          <w:szCs w:val="24"/>
          <w:lang w:val="en-CA"/>
        </w:rPr>
        <w:tab/>
      </w:r>
      <w:r w:rsidR="006313B0">
        <w:rPr>
          <w:sz w:val="24"/>
          <w:szCs w:val="24"/>
          <w:lang w:val="en-CA"/>
        </w:rPr>
        <w:tab/>
      </w:r>
      <w:r w:rsidR="00317447">
        <w:rPr>
          <w:sz w:val="24"/>
          <w:szCs w:val="24"/>
          <w:lang w:val="en-CA"/>
        </w:rPr>
        <w:t xml:space="preserve">            </w:t>
      </w:r>
      <w:r w:rsidRPr="00785451">
        <w:rPr>
          <w:b/>
          <w:sz w:val="24"/>
          <w:szCs w:val="24"/>
          <w:lang w:val="en-CA"/>
        </w:rPr>
        <w:t xml:space="preserve">April 30, </w:t>
      </w:r>
      <w:proofErr w:type="gramStart"/>
      <w:r w:rsidRPr="00785451">
        <w:rPr>
          <w:b/>
          <w:sz w:val="24"/>
          <w:szCs w:val="24"/>
          <w:lang w:val="en-CA"/>
        </w:rPr>
        <w:t>201</w:t>
      </w:r>
      <w:r w:rsidR="00587BC0">
        <w:rPr>
          <w:b/>
          <w:sz w:val="24"/>
          <w:szCs w:val="24"/>
          <w:lang w:val="en-CA"/>
        </w:rPr>
        <w:t>8</w:t>
      </w:r>
      <w:r w:rsidR="00B536F0">
        <w:rPr>
          <w:sz w:val="24"/>
          <w:szCs w:val="24"/>
          <w:lang w:val="en-CA"/>
        </w:rPr>
        <w:t xml:space="preserve">  (</w:t>
      </w:r>
      <w:proofErr w:type="gramEnd"/>
      <w:r w:rsidR="00B536F0">
        <w:rPr>
          <w:sz w:val="24"/>
          <w:szCs w:val="24"/>
          <w:lang w:val="en-CA"/>
        </w:rPr>
        <w:t>Self-reporting grades</w:t>
      </w:r>
      <w:r>
        <w:rPr>
          <w:sz w:val="24"/>
          <w:szCs w:val="24"/>
          <w:lang w:val="en-CA"/>
        </w:rPr>
        <w:t xml:space="preserve"> deadline)</w:t>
      </w:r>
    </w:p>
    <w:p w:rsidR="00AD333D" w:rsidRPr="00A97713" w:rsidRDefault="008425FB" w:rsidP="006313B0">
      <w:pPr>
        <w:pStyle w:val="ListParagraph"/>
        <w:numPr>
          <w:ilvl w:val="0"/>
          <w:numId w:val="9"/>
        </w:numPr>
        <w:spacing w:after="0"/>
        <w:rPr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CAPILANO UNIVERSITY</w:t>
      </w:r>
      <w:r w:rsidR="006313B0" w:rsidRPr="006313B0">
        <w:rPr>
          <w:sz w:val="24"/>
          <w:szCs w:val="24"/>
          <w:lang w:val="en-CA"/>
        </w:rPr>
        <w:t xml:space="preserve">:  </w:t>
      </w:r>
      <w:r w:rsidR="006313B0" w:rsidRPr="00785451">
        <w:rPr>
          <w:b/>
          <w:sz w:val="24"/>
          <w:szCs w:val="24"/>
          <w:lang w:val="en-CA"/>
        </w:rPr>
        <w:t>March 31, 201</w:t>
      </w:r>
      <w:r w:rsidR="00587BC0">
        <w:rPr>
          <w:b/>
          <w:sz w:val="24"/>
          <w:szCs w:val="24"/>
          <w:lang w:val="en-CA"/>
        </w:rPr>
        <w:t>8</w:t>
      </w:r>
      <w:r w:rsidR="00A97713">
        <w:rPr>
          <w:b/>
          <w:sz w:val="24"/>
          <w:szCs w:val="24"/>
          <w:lang w:val="en-CA"/>
        </w:rPr>
        <w:t xml:space="preserve"> </w:t>
      </w:r>
      <w:r w:rsidR="00A97713">
        <w:rPr>
          <w:sz w:val="24"/>
          <w:szCs w:val="24"/>
          <w:lang w:val="en-CA"/>
        </w:rPr>
        <w:t xml:space="preserve"> (</w:t>
      </w:r>
      <w:r w:rsidR="00155571">
        <w:rPr>
          <w:sz w:val="24"/>
          <w:szCs w:val="24"/>
          <w:lang w:val="en-CA"/>
        </w:rPr>
        <w:t xml:space="preserve">Early Application Deadline. </w:t>
      </w:r>
      <w:r w:rsidR="00A97713">
        <w:rPr>
          <w:sz w:val="24"/>
          <w:szCs w:val="24"/>
          <w:lang w:val="en-CA"/>
        </w:rPr>
        <w:t>n</w:t>
      </w:r>
      <w:r w:rsidR="00A97713" w:rsidRPr="00A97713">
        <w:rPr>
          <w:sz w:val="24"/>
          <w:szCs w:val="24"/>
          <w:lang w:val="en-CA"/>
        </w:rPr>
        <w:t>ote: some programs have earlier application deadlines)</w:t>
      </w:r>
    </w:p>
    <w:p w:rsidR="006313B0" w:rsidRPr="006313B0" w:rsidRDefault="006313B0" w:rsidP="006313B0">
      <w:pPr>
        <w:pStyle w:val="ListParagraph"/>
        <w:spacing w:after="0"/>
        <w:rPr>
          <w:sz w:val="24"/>
          <w:szCs w:val="24"/>
          <w:lang w:val="en-CA"/>
        </w:rPr>
      </w:pPr>
    </w:p>
    <w:p w:rsidR="00B32508" w:rsidRPr="006313B0" w:rsidRDefault="006313B0" w:rsidP="0063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 w:rsidRPr="006313B0">
        <w:rPr>
          <w:b/>
          <w:sz w:val="24"/>
          <w:szCs w:val="24"/>
          <w:lang w:val="en-CA"/>
        </w:rPr>
        <w:t>BEFORE YOU APPLY:   G</w:t>
      </w:r>
      <w:r w:rsidR="00B32508" w:rsidRPr="006313B0">
        <w:rPr>
          <w:b/>
          <w:sz w:val="24"/>
          <w:szCs w:val="24"/>
          <w:lang w:val="en-CA"/>
        </w:rPr>
        <w:t>et details about your program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Does it have specific admission requirements in addition to the general admission requirements?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When does it start?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When is the application deadline?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How long does the program take to complete?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What is the application fee?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What are the tuition fees?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What courses will you need to take?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Do any of the courses have prerequisites?</w:t>
      </w:r>
    </w:p>
    <w:p w:rsidR="00B32508" w:rsidRPr="00DB1A69" w:rsidRDefault="00B32508" w:rsidP="00B32508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DB1A69">
        <w:rPr>
          <w:sz w:val="24"/>
          <w:lang w:val="en-CA"/>
        </w:rPr>
        <w:t>Will you be attending full-time or part-time?</w:t>
      </w:r>
    </w:p>
    <w:p w:rsidR="00B32508" w:rsidRPr="006313B0" w:rsidRDefault="005D2421" w:rsidP="0063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BEFORE YOU APPLY</w:t>
      </w:r>
      <w:r w:rsidR="00B32508" w:rsidRPr="006313B0">
        <w:rPr>
          <w:b/>
          <w:sz w:val="24"/>
          <w:szCs w:val="24"/>
          <w:lang w:val="en-CA"/>
        </w:rPr>
        <w:t xml:space="preserve">: </w:t>
      </w:r>
      <w:r w:rsidR="00331B41" w:rsidRPr="006313B0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 xml:space="preserve"> T</w:t>
      </w:r>
      <w:r w:rsidR="00B32508" w:rsidRPr="006313B0">
        <w:rPr>
          <w:b/>
          <w:sz w:val="24"/>
          <w:szCs w:val="24"/>
          <w:lang w:val="en-CA"/>
        </w:rPr>
        <w:t>hings to consider</w:t>
      </w:r>
    </w:p>
    <w:p w:rsidR="00B32508" w:rsidRPr="00DB1A69" w:rsidRDefault="00B32508" w:rsidP="00B32508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DB1A69">
        <w:rPr>
          <w:sz w:val="24"/>
          <w:lang w:val="en-CA"/>
        </w:rPr>
        <w:t>See if you me</w:t>
      </w:r>
      <w:r w:rsidR="00EB01F3">
        <w:rPr>
          <w:sz w:val="24"/>
          <w:lang w:val="en-CA"/>
        </w:rPr>
        <w:t>e</w:t>
      </w:r>
      <w:r w:rsidRPr="00DB1A69">
        <w:rPr>
          <w:sz w:val="24"/>
          <w:lang w:val="en-CA"/>
        </w:rPr>
        <w:t xml:space="preserve">t </w:t>
      </w:r>
      <w:r w:rsidR="00754B3A">
        <w:rPr>
          <w:sz w:val="24"/>
          <w:lang w:val="en-CA"/>
        </w:rPr>
        <w:t xml:space="preserve">the </w:t>
      </w:r>
      <w:r w:rsidRPr="00DB1A69">
        <w:rPr>
          <w:sz w:val="24"/>
          <w:lang w:val="en-CA"/>
        </w:rPr>
        <w:t>general admission requirement</w:t>
      </w:r>
      <w:r w:rsidR="00A95FBC">
        <w:rPr>
          <w:sz w:val="24"/>
          <w:lang w:val="en-CA"/>
        </w:rPr>
        <w:t>s</w:t>
      </w:r>
      <w:r w:rsidRPr="00DB1A69">
        <w:rPr>
          <w:sz w:val="24"/>
          <w:lang w:val="en-CA"/>
        </w:rPr>
        <w:t>. If not, speak to your high school counsellor or academic advisor at the post-secondary institution about your next steps.</w:t>
      </w:r>
    </w:p>
    <w:p w:rsidR="00B32508" w:rsidRPr="00DB1A69" w:rsidRDefault="00AB4047" w:rsidP="00B32508">
      <w:pPr>
        <w:pStyle w:val="ListParagraph"/>
        <w:numPr>
          <w:ilvl w:val="0"/>
          <w:numId w:val="2"/>
        </w:numPr>
        <w:rPr>
          <w:sz w:val="24"/>
          <w:lang w:val="en-CA"/>
        </w:rPr>
      </w:pPr>
      <w:r>
        <w:rPr>
          <w:sz w:val="24"/>
          <w:lang w:val="en-CA"/>
        </w:rPr>
        <w:t>Attend an info</w:t>
      </w:r>
      <w:r w:rsidR="00B32508" w:rsidRPr="00DB1A69">
        <w:rPr>
          <w:sz w:val="24"/>
          <w:lang w:val="en-CA"/>
        </w:rPr>
        <w:t xml:space="preserve"> session at the post-secondary institution to lea</w:t>
      </w:r>
      <w:r w:rsidR="004A7E7B">
        <w:rPr>
          <w:sz w:val="24"/>
          <w:lang w:val="en-CA"/>
        </w:rPr>
        <w:t>r</w:t>
      </w:r>
      <w:r w:rsidR="00B32508" w:rsidRPr="00DB1A69">
        <w:rPr>
          <w:sz w:val="24"/>
          <w:lang w:val="en-CA"/>
        </w:rPr>
        <w:t>n more about your selected program</w:t>
      </w:r>
    </w:p>
    <w:p w:rsidR="00B32508" w:rsidRPr="00DB1A69" w:rsidRDefault="00B32508" w:rsidP="00B32508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DB1A69">
        <w:rPr>
          <w:sz w:val="24"/>
          <w:lang w:val="en-CA"/>
        </w:rPr>
        <w:t>Choose a program of study</w:t>
      </w:r>
    </w:p>
    <w:p w:rsidR="00B32508" w:rsidRPr="00AB4047" w:rsidRDefault="00AB4047" w:rsidP="00AB4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CA"/>
        </w:rPr>
      </w:pPr>
      <w:r>
        <w:rPr>
          <w:b/>
          <w:sz w:val="28"/>
          <w:lang w:val="en-CA"/>
        </w:rPr>
        <w:lastRenderedPageBreak/>
        <w:t>HOW TO APPLY:</w:t>
      </w:r>
    </w:p>
    <w:p w:rsidR="00B32508" w:rsidRPr="002C2345" w:rsidRDefault="00B32508" w:rsidP="002C2345">
      <w:pPr>
        <w:pStyle w:val="ListParagraph"/>
        <w:numPr>
          <w:ilvl w:val="0"/>
          <w:numId w:val="4"/>
        </w:numPr>
        <w:rPr>
          <w:sz w:val="24"/>
          <w:lang w:val="en-CA"/>
        </w:rPr>
      </w:pPr>
      <w:r w:rsidRPr="00DB1A69">
        <w:rPr>
          <w:sz w:val="24"/>
          <w:lang w:val="en-CA"/>
        </w:rPr>
        <w:t xml:space="preserve">Go to the </w:t>
      </w:r>
      <w:hyperlink r:id="rId5" w:history="1">
        <w:r w:rsidR="002C2345" w:rsidRPr="00D87BC3">
          <w:rPr>
            <w:rStyle w:val="Hyperlink"/>
            <w:b/>
            <w:sz w:val="24"/>
            <w:lang w:val="en-CA"/>
          </w:rPr>
          <w:t>www.apply.educationplannerbc.ca</w:t>
        </w:r>
      </w:hyperlink>
      <w:r w:rsidRPr="00DB1A69">
        <w:rPr>
          <w:sz w:val="24"/>
          <w:lang w:val="en-CA"/>
        </w:rPr>
        <w:t xml:space="preserve"> website</w:t>
      </w:r>
      <w:r w:rsidR="002C2345">
        <w:rPr>
          <w:sz w:val="24"/>
          <w:lang w:val="en-CA"/>
        </w:rPr>
        <w:t xml:space="preserve">. </w:t>
      </w:r>
      <w:r w:rsidR="00AB4047">
        <w:rPr>
          <w:sz w:val="24"/>
          <w:lang w:val="en-CA"/>
        </w:rPr>
        <w:t>This website allows you to apply to most public BC institu</w:t>
      </w:r>
      <w:r w:rsidR="002C2345">
        <w:rPr>
          <w:sz w:val="24"/>
          <w:lang w:val="en-CA"/>
        </w:rPr>
        <w:t xml:space="preserve">tions. </w:t>
      </w:r>
      <w:r w:rsidRPr="002C2345">
        <w:rPr>
          <w:sz w:val="24"/>
          <w:lang w:val="en-CA"/>
        </w:rPr>
        <w:t>Follow the steps</w:t>
      </w:r>
      <w:r w:rsidR="002C2345">
        <w:rPr>
          <w:sz w:val="24"/>
          <w:lang w:val="en-CA"/>
        </w:rPr>
        <w:t xml:space="preserve"> outlined on this website</w:t>
      </w:r>
      <w:r w:rsidRPr="002C2345">
        <w:rPr>
          <w:sz w:val="24"/>
          <w:lang w:val="en-CA"/>
        </w:rPr>
        <w:t xml:space="preserve"> to apply</w:t>
      </w:r>
      <w:r w:rsidR="002C2345">
        <w:rPr>
          <w:sz w:val="24"/>
          <w:lang w:val="en-CA"/>
        </w:rPr>
        <w:t>.</w:t>
      </w:r>
    </w:p>
    <w:p w:rsidR="00AB4047" w:rsidRDefault="00AB4047" w:rsidP="00AB4047">
      <w:pPr>
        <w:pStyle w:val="ListParagraph"/>
        <w:numPr>
          <w:ilvl w:val="0"/>
          <w:numId w:val="4"/>
        </w:numPr>
        <w:rPr>
          <w:sz w:val="24"/>
          <w:lang w:val="en-CA"/>
        </w:rPr>
      </w:pPr>
      <w:r>
        <w:rPr>
          <w:sz w:val="24"/>
          <w:lang w:val="en-CA"/>
        </w:rPr>
        <w:t>You will need the follow</w:t>
      </w:r>
      <w:r w:rsidR="00785451">
        <w:rPr>
          <w:sz w:val="24"/>
          <w:lang w:val="en-CA"/>
        </w:rPr>
        <w:t>ing information</w:t>
      </w:r>
      <w:r>
        <w:rPr>
          <w:sz w:val="24"/>
          <w:lang w:val="en-CA"/>
        </w:rPr>
        <w:t>:</w:t>
      </w:r>
    </w:p>
    <w:p w:rsidR="00AB4047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Permanent mailing address and telephone number(s) </w:t>
      </w:r>
    </w:p>
    <w:p w:rsidR="00AB4047" w:rsidRPr="00AB4047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Emergency contact name and telephone number(s) </w:t>
      </w:r>
    </w:p>
    <w:p w:rsidR="00AB4047" w:rsidRPr="00AB4047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Email addresses </w:t>
      </w:r>
    </w:p>
    <w:p w:rsidR="00AB4047" w:rsidRPr="00AB4047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Social Insurance Number (SIN) </w:t>
      </w:r>
    </w:p>
    <w:p w:rsidR="00AB4047" w:rsidRPr="00AB4047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Personal Education Number (PEN) (if you attended high school in BC) </w:t>
      </w:r>
    </w:p>
    <w:p w:rsidR="00785451" w:rsidRDefault="00AB4047" w:rsidP="00AB4047">
      <w:pPr>
        <w:pStyle w:val="NoSpacing"/>
        <w:numPr>
          <w:ilvl w:val="0"/>
          <w:numId w:val="11"/>
        </w:numPr>
      </w:pPr>
      <w:r w:rsidRPr="00AB4047">
        <w:t xml:space="preserve">Names and dates of high schools attended  </w:t>
      </w:r>
    </w:p>
    <w:p w:rsidR="001E46AC" w:rsidRPr="001E46AC" w:rsidRDefault="001E46AC" w:rsidP="001E46AC">
      <w:pPr>
        <w:pStyle w:val="NoSpacing"/>
        <w:ind w:left="1440"/>
      </w:pPr>
    </w:p>
    <w:p w:rsidR="00AB4047" w:rsidRPr="00785451" w:rsidRDefault="00785451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785451">
        <w:rPr>
          <w:b/>
          <w:sz w:val="24"/>
        </w:rPr>
        <w:t>HOW DOES THE COLLEGE/UNIVERSITY GET MY MARKS?</w:t>
      </w:r>
    </w:p>
    <w:p w:rsidR="009D4DD3" w:rsidRPr="009D4DD3" w:rsidRDefault="00025FA6" w:rsidP="00B32508">
      <w:r>
        <w:rPr>
          <w:sz w:val="24"/>
          <w:lang w:val="en-CA"/>
        </w:rPr>
        <w:t>If you are graduating</w:t>
      </w:r>
      <w:r w:rsidR="00B32508" w:rsidRPr="00DB1A69">
        <w:rPr>
          <w:sz w:val="24"/>
          <w:lang w:val="en-CA"/>
        </w:rPr>
        <w:t xml:space="preserve"> this school year and are applying to a pos</w:t>
      </w:r>
      <w:r w:rsidR="0008098D">
        <w:rPr>
          <w:sz w:val="24"/>
          <w:lang w:val="en-CA"/>
        </w:rPr>
        <w:t>t-</w:t>
      </w:r>
      <w:r w:rsidR="002C2345">
        <w:rPr>
          <w:sz w:val="24"/>
          <w:lang w:val="en-CA"/>
        </w:rPr>
        <w:t>secondary institution</w:t>
      </w:r>
      <w:r w:rsidR="00B32508" w:rsidRPr="00DB1A69">
        <w:rPr>
          <w:sz w:val="24"/>
          <w:lang w:val="en-CA"/>
        </w:rPr>
        <w:t xml:space="preserve"> for September </w:t>
      </w:r>
      <w:r w:rsidR="002C2345">
        <w:rPr>
          <w:sz w:val="24"/>
          <w:lang w:val="en-CA"/>
        </w:rPr>
        <w:t>2018</w:t>
      </w:r>
      <w:r w:rsidR="00785451">
        <w:rPr>
          <w:sz w:val="24"/>
          <w:lang w:val="en-CA"/>
        </w:rPr>
        <w:t xml:space="preserve"> </w:t>
      </w:r>
      <w:r w:rsidR="002C2345">
        <w:rPr>
          <w:sz w:val="24"/>
          <w:lang w:val="en-CA"/>
        </w:rPr>
        <w:t xml:space="preserve">admission, you can send your school transcript electronically by going online to the Ministry of Education’s Transcripts and Certificate website at: </w:t>
      </w:r>
      <w:bookmarkStart w:id="0" w:name="_GoBack"/>
      <w:r w:rsidR="002C2345" w:rsidRPr="002C2345">
        <w:rPr>
          <w:b/>
          <w:sz w:val="24"/>
          <w:szCs w:val="24"/>
        </w:rPr>
        <w:fldChar w:fldCharType="begin"/>
      </w:r>
      <w:r w:rsidR="002C2345" w:rsidRPr="002C2345">
        <w:rPr>
          <w:b/>
          <w:sz w:val="24"/>
          <w:szCs w:val="24"/>
        </w:rPr>
        <w:instrText xml:space="preserve"> HYPERLINK "https://www.StudentTranscripts.gov.bc.ca" </w:instrText>
      </w:r>
      <w:r w:rsidR="002C2345" w:rsidRPr="002C2345">
        <w:rPr>
          <w:b/>
          <w:sz w:val="24"/>
          <w:szCs w:val="24"/>
        </w:rPr>
        <w:fldChar w:fldCharType="separate"/>
      </w:r>
      <w:r w:rsidR="002C2345" w:rsidRPr="002C2345">
        <w:rPr>
          <w:rStyle w:val="Hyperlink"/>
          <w:b/>
          <w:sz w:val="24"/>
          <w:szCs w:val="24"/>
        </w:rPr>
        <w:t>https://www.StudentTranscripts.gov.bc.ca</w:t>
      </w:r>
      <w:r w:rsidR="002C2345" w:rsidRPr="002C2345">
        <w:rPr>
          <w:b/>
          <w:sz w:val="24"/>
          <w:szCs w:val="24"/>
        </w:rPr>
        <w:fldChar w:fldCharType="end"/>
      </w:r>
      <w:bookmarkEnd w:id="0"/>
      <w:r w:rsidR="002C2345" w:rsidRPr="002C2345">
        <w:rPr>
          <w:b/>
          <w:sz w:val="24"/>
          <w:szCs w:val="24"/>
        </w:rPr>
        <w:t>.</w:t>
      </w:r>
      <w:r w:rsidR="002C2345" w:rsidRPr="002C2345">
        <w:rPr>
          <w:b/>
          <w:sz w:val="24"/>
          <w:lang w:val="en-CA"/>
        </w:rPr>
        <w:t xml:space="preserve"> </w:t>
      </w:r>
      <w:r w:rsidR="002C2345">
        <w:rPr>
          <w:sz w:val="24"/>
          <w:lang w:val="en-CA"/>
        </w:rPr>
        <w:t>This web-based service makes secure transcript sharing between students and participating post-secondary institutions quicker and more convenient. *F</w:t>
      </w:r>
      <w:r w:rsidR="007837A6">
        <w:rPr>
          <w:sz w:val="24"/>
          <w:lang w:val="en-CA"/>
        </w:rPr>
        <w:t>ailure to</w:t>
      </w:r>
      <w:r w:rsidR="002C2345">
        <w:rPr>
          <w:sz w:val="24"/>
          <w:lang w:val="en-CA"/>
        </w:rPr>
        <w:t xml:space="preserve"> submit a transcript</w:t>
      </w:r>
      <w:r w:rsidR="007837A6">
        <w:rPr>
          <w:sz w:val="24"/>
          <w:lang w:val="en-CA"/>
        </w:rPr>
        <w:t xml:space="preserve"> </w:t>
      </w:r>
      <w:r w:rsidR="002C2345">
        <w:rPr>
          <w:sz w:val="24"/>
          <w:lang w:val="en-CA"/>
        </w:rPr>
        <w:t xml:space="preserve">on time </w:t>
      </w:r>
      <w:r w:rsidR="007837A6">
        <w:rPr>
          <w:sz w:val="24"/>
          <w:lang w:val="en-CA"/>
        </w:rPr>
        <w:t>may delay a student’s acceptance to</w:t>
      </w:r>
      <w:r w:rsidR="002C2345">
        <w:rPr>
          <w:sz w:val="24"/>
          <w:lang w:val="en-CA"/>
        </w:rPr>
        <w:t xml:space="preserve"> post-secondary</w:t>
      </w:r>
      <w:r w:rsidR="007837A6">
        <w:rPr>
          <w:sz w:val="24"/>
          <w:lang w:val="en-CA"/>
        </w:rPr>
        <w:t xml:space="preserve">!  </w:t>
      </w:r>
    </w:p>
    <w:p w:rsidR="00785451" w:rsidRPr="00785451" w:rsidRDefault="00785451" w:rsidP="00785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STILL </w:t>
      </w:r>
      <w:proofErr w:type="gramStart"/>
      <w:r>
        <w:rPr>
          <w:b/>
          <w:sz w:val="24"/>
          <w:szCs w:val="24"/>
          <w:lang w:val="en-CA"/>
        </w:rPr>
        <w:t>UNSURE ?</w:t>
      </w:r>
      <w:proofErr w:type="gramEnd"/>
    </w:p>
    <w:p w:rsidR="00785451" w:rsidRDefault="00402E68" w:rsidP="00B3250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If you </w:t>
      </w:r>
      <w:r w:rsidR="00785451">
        <w:rPr>
          <w:sz w:val="24"/>
          <w:szCs w:val="24"/>
          <w:lang w:val="en-CA"/>
        </w:rPr>
        <w:t xml:space="preserve">still </w:t>
      </w:r>
      <w:r>
        <w:rPr>
          <w:sz w:val="24"/>
          <w:szCs w:val="24"/>
          <w:lang w:val="en-CA"/>
        </w:rPr>
        <w:t xml:space="preserve">need help planning for post-secondary and you’re </w:t>
      </w:r>
      <w:r w:rsidR="00785451">
        <w:rPr>
          <w:sz w:val="24"/>
          <w:szCs w:val="24"/>
          <w:lang w:val="en-CA"/>
        </w:rPr>
        <w:t>unsure</w:t>
      </w:r>
      <w:r>
        <w:rPr>
          <w:sz w:val="24"/>
          <w:szCs w:val="24"/>
          <w:lang w:val="en-CA"/>
        </w:rPr>
        <w:t xml:space="preserve"> about program options</w:t>
      </w:r>
      <w:r w:rsidR="00785451">
        <w:rPr>
          <w:sz w:val="24"/>
          <w:szCs w:val="24"/>
          <w:lang w:val="en-CA"/>
        </w:rPr>
        <w:t xml:space="preserve">, the following websites can help get you </w:t>
      </w:r>
      <w:r>
        <w:rPr>
          <w:sz w:val="24"/>
          <w:szCs w:val="24"/>
          <w:lang w:val="en-CA"/>
        </w:rPr>
        <w:t>get started</w:t>
      </w:r>
      <w:r w:rsidR="00785451">
        <w:rPr>
          <w:sz w:val="24"/>
          <w:szCs w:val="24"/>
          <w:lang w:val="en-CA"/>
        </w:rPr>
        <w:t>:</w:t>
      </w:r>
    </w:p>
    <w:p w:rsidR="00402E68" w:rsidRPr="00402E68" w:rsidRDefault="00402E68" w:rsidP="00B32508">
      <w:pPr>
        <w:rPr>
          <w:b/>
          <w:sz w:val="24"/>
          <w:szCs w:val="24"/>
        </w:rPr>
      </w:pPr>
      <w:hyperlink r:id="rId6" w:history="1">
        <w:r w:rsidRPr="00D87BC3">
          <w:rPr>
            <w:rStyle w:val="Hyperlink"/>
            <w:b/>
            <w:sz w:val="24"/>
            <w:szCs w:val="24"/>
          </w:rPr>
          <w:t>http://www.educationplannerbc.ca</w:t>
        </w:r>
      </w:hyperlink>
      <w:r>
        <w:rPr>
          <w:b/>
          <w:sz w:val="24"/>
          <w:szCs w:val="24"/>
        </w:rPr>
        <w:t xml:space="preserve"> </w:t>
      </w:r>
    </w:p>
    <w:p w:rsidR="00785451" w:rsidRPr="001E46AC" w:rsidRDefault="00402E68" w:rsidP="00B32508">
      <w:pPr>
        <w:rPr>
          <w:b/>
          <w:sz w:val="24"/>
          <w:szCs w:val="24"/>
          <w:lang w:val="en-CA"/>
        </w:rPr>
      </w:pPr>
      <w:hyperlink r:id="rId7" w:history="1">
        <w:r w:rsidR="00C83155" w:rsidRPr="001E46AC">
          <w:rPr>
            <w:rStyle w:val="Hyperlink"/>
            <w:b/>
            <w:sz w:val="24"/>
            <w:szCs w:val="24"/>
            <w:lang w:val="en-CA"/>
          </w:rPr>
          <w:t>www.schoolfinder.com</w:t>
        </w:r>
      </w:hyperlink>
    </w:p>
    <w:p w:rsidR="001E46AC" w:rsidRPr="00A97713" w:rsidRDefault="001E46AC" w:rsidP="00A97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1E46AC">
        <w:rPr>
          <w:rFonts w:cs="Tahoma"/>
          <w:b/>
          <w:bCs/>
          <w:sz w:val="24"/>
          <w:szCs w:val="24"/>
        </w:rPr>
        <w:t xml:space="preserve">MARK YOUR CALENDARS! </w:t>
      </w:r>
      <w:r w:rsidRPr="001E46AC">
        <w:rPr>
          <w:rFonts w:cs="Tahoma"/>
          <w:sz w:val="24"/>
          <w:szCs w:val="24"/>
        </w:rPr>
        <w:t xml:space="preserve"> </w:t>
      </w:r>
    </w:p>
    <w:p w:rsidR="00B116F9" w:rsidRPr="00B116F9" w:rsidRDefault="00B05AD2" w:rsidP="00B116F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October</w:t>
      </w:r>
      <w:r w:rsidR="00B116F9" w:rsidRPr="009D4DD3">
        <w:rPr>
          <w:rFonts w:cs="Tahoma"/>
          <w:b/>
          <w:sz w:val="24"/>
          <w:szCs w:val="24"/>
        </w:rPr>
        <w:t xml:space="preserve"> </w:t>
      </w:r>
      <w:r w:rsidR="00B536F0">
        <w:rPr>
          <w:rFonts w:cs="Tahoma"/>
          <w:b/>
          <w:sz w:val="24"/>
          <w:szCs w:val="24"/>
        </w:rPr>
        <w:t>2</w:t>
      </w:r>
      <w:r w:rsidRPr="00B05AD2">
        <w:rPr>
          <w:rFonts w:cs="Tahoma"/>
          <w:b/>
          <w:sz w:val="24"/>
          <w:szCs w:val="24"/>
          <w:vertAlign w:val="superscript"/>
        </w:rPr>
        <w:t>nd</w:t>
      </w:r>
      <w:r w:rsidR="0027235C">
        <w:rPr>
          <w:rFonts w:cs="Tahoma"/>
          <w:b/>
          <w:sz w:val="24"/>
          <w:szCs w:val="24"/>
        </w:rPr>
        <w:t xml:space="preserve">, 9 </w:t>
      </w:r>
      <w:r w:rsidR="00B536F0">
        <w:rPr>
          <w:rFonts w:cs="Tahoma"/>
          <w:b/>
          <w:sz w:val="24"/>
          <w:szCs w:val="24"/>
        </w:rPr>
        <w:t>-</w:t>
      </w:r>
      <w:r w:rsidR="0027235C">
        <w:rPr>
          <w:rFonts w:cs="Tahoma"/>
          <w:b/>
          <w:sz w:val="24"/>
          <w:szCs w:val="24"/>
        </w:rPr>
        <w:t xml:space="preserve"> </w:t>
      </w:r>
      <w:r w:rsidR="00B536F0">
        <w:rPr>
          <w:rFonts w:cs="Tahoma"/>
          <w:b/>
          <w:sz w:val="24"/>
          <w:szCs w:val="24"/>
        </w:rPr>
        <w:t>10:45am</w:t>
      </w:r>
      <w:r w:rsidR="00B116F9" w:rsidRPr="009D4DD3">
        <w:rPr>
          <w:rFonts w:cs="Tahoma"/>
          <w:b/>
          <w:sz w:val="24"/>
          <w:szCs w:val="24"/>
        </w:rPr>
        <w:t>:  Canadian Uni</w:t>
      </w:r>
      <w:r>
        <w:rPr>
          <w:rFonts w:cs="Tahoma"/>
          <w:b/>
          <w:sz w:val="24"/>
          <w:szCs w:val="24"/>
        </w:rPr>
        <w:t xml:space="preserve">versities Event at Burnaby </w:t>
      </w:r>
      <w:r w:rsidR="0094788E">
        <w:rPr>
          <w:rFonts w:cs="Tahoma"/>
          <w:b/>
          <w:sz w:val="24"/>
          <w:szCs w:val="24"/>
        </w:rPr>
        <w:t>South</w:t>
      </w:r>
      <w:r w:rsidR="00B116F9" w:rsidRPr="009D4DD3">
        <w:rPr>
          <w:rFonts w:cs="Tahoma"/>
          <w:b/>
          <w:sz w:val="24"/>
          <w:szCs w:val="24"/>
        </w:rPr>
        <w:t xml:space="preserve"> Sec</w:t>
      </w:r>
      <w:r w:rsidR="00B536F0">
        <w:rPr>
          <w:rFonts w:cs="Tahoma"/>
          <w:b/>
          <w:sz w:val="24"/>
          <w:szCs w:val="24"/>
        </w:rPr>
        <w:t xml:space="preserve">ondary </w:t>
      </w:r>
      <w:r w:rsidR="00B536F0">
        <w:rPr>
          <w:rFonts w:cs="Tahoma"/>
          <w:sz w:val="24"/>
          <w:szCs w:val="24"/>
        </w:rPr>
        <w:t>(50+</w:t>
      </w:r>
      <w:r w:rsidR="00B116F9">
        <w:rPr>
          <w:rFonts w:cs="Tahoma"/>
          <w:sz w:val="24"/>
          <w:szCs w:val="24"/>
        </w:rPr>
        <w:t xml:space="preserve"> Canadian universities will provide admissions info, including eastern Canadian universities)</w:t>
      </w:r>
    </w:p>
    <w:p w:rsidR="00A97713" w:rsidRPr="00A97713" w:rsidRDefault="00B05AD2" w:rsidP="00F049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April 29</w:t>
      </w:r>
      <w:r w:rsidR="00A97713" w:rsidRPr="00A97713">
        <w:rPr>
          <w:rFonts w:cs="Tahoma"/>
          <w:b/>
          <w:sz w:val="24"/>
          <w:szCs w:val="24"/>
          <w:vertAlign w:val="superscript"/>
        </w:rPr>
        <w:t>th</w:t>
      </w:r>
      <w:r>
        <w:rPr>
          <w:rFonts w:cs="Tahoma"/>
          <w:b/>
          <w:sz w:val="24"/>
          <w:szCs w:val="24"/>
        </w:rPr>
        <w:t>, 1</w:t>
      </w:r>
      <w:r w:rsidR="0027235C">
        <w:rPr>
          <w:rFonts w:cs="Tahoma"/>
          <w:b/>
          <w:sz w:val="24"/>
          <w:szCs w:val="24"/>
        </w:rPr>
        <w:t xml:space="preserve"> </w:t>
      </w:r>
      <w:r w:rsidR="00A97713" w:rsidRPr="00A97713">
        <w:rPr>
          <w:rFonts w:cs="Tahoma"/>
          <w:b/>
          <w:sz w:val="24"/>
          <w:szCs w:val="24"/>
        </w:rPr>
        <w:t>-</w:t>
      </w:r>
      <w:r w:rsidR="0027235C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 xml:space="preserve">4pm: NACAC International Universities Fair at the Vancouver Convention Centre-West.  </w:t>
      </w:r>
      <w:r>
        <w:rPr>
          <w:rFonts w:cs="Tahoma"/>
          <w:sz w:val="24"/>
          <w:szCs w:val="24"/>
        </w:rPr>
        <w:t>Colleges and Universities from the USA and around the world will have booths set up to explore.</w:t>
      </w:r>
    </w:p>
    <w:p w:rsidR="004A7E7B" w:rsidRPr="00A97713" w:rsidRDefault="00654783" w:rsidP="00F0493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97713">
        <w:rPr>
          <w:rFonts w:cs="Tahoma"/>
          <w:b/>
          <w:sz w:val="24"/>
          <w:szCs w:val="24"/>
        </w:rPr>
        <w:t>November 2</w:t>
      </w:r>
      <w:r w:rsidR="00155571">
        <w:rPr>
          <w:rFonts w:cs="Tahoma"/>
          <w:b/>
          <w:sz w:val="24"/>
          <w:szCs w:val="24"/>
        </w:rPr>
        <w:t>3</w:t>
      </w:r>
      <w:r w:rsidRPr="00A97713">
        <w:rPr>
          <w:rFonts w:cs="Tahoma"/>
          <w:b/>
          <w:sz w:val="24"/>
          <w:szCs w:val="24"/>
          <w:vertAlign w:val="superscript"/>
        </w:rPr>
        <w:t>th</w:t>
      </w:r>
      <w:r w:rsidR="00B536F0">
        <w:rPr>
          <w:rFonts w:cs="Tahoma"/>
          <w:b/>
          <w:sz w:val="24"/>
          <w:szCs w:val="24"/>
        </w:rPr>
        <w:t xml:space="preserve">, </w:t>
      </w:r>
      <w:r w:rsidR="00155571">
        <w:rPr>
          <w:rFonts w:cs="Tahoma"/>
          <w:b/>
          <w:sz w:val="24"/>
          <w:szCs w:val="24"/>
        </w:rPr>
        <w:t>2</w:t>
      </w:r>
      <w:r w:rsidR="00155571" w:rsidRPr="00155571">
        <w:rPr>
          <w:rFonts w:cs="Tahoma"/>
          <w:b/>
          <w:sz w:val="24"/>
          <w:szCs w:val="24"/>
          <w:vertAlign w:val="superscript"/>
        </w:rPr>
        <w:t>nd</w:t>
      </w:r>
      <w:r w:rsidR="00155571">
        <w:rPr>
          <w:rFonts w:cs="Tahoma"/>
          <w:b/>
          <w:sz w:val="24"/>
          <w:szCs w:val="24"/>
        </w:rPr>
        <w:t xml:space="preserve"> </w:t>
      </w:r>
      <w:r w:rsidR="00B536F0">
        <w:rPr>
          <w:rFonts w:cs="Tahoma"/>
          <w:b/>
          <w:sz w:val="24"/>
          <w:szCs w:val="24"/>
        </w:rPr>
        <w:t>Period, Small Gym</w:t>
      </w:r>
      <w:r w:rsidR="00402E68">
        <w:rPr>
          <w:rFonts w:cs="Tahoma"/>
          <w:b/>
          <w:sz w:val="24"/>
          <w:szCs w:val="24"/>
        </w:rPr>
        <w:t xml:space="preserve">:  </w:t>
      </w:r>
      <w:proofErr w:type="spellStart"/>
      <w:r w:rsidRPr="00A97713">
        <w:rPr>
          <w:rFonts w:cs="Tahoma"/>
          <w:b/>
          <w:sz w:val="24"/>
          <w:szCs w:val="24"/>
        </w:rPr>
        <w:t>Post Secondary</w:t>
      </w:r>
      <w:proofErr w:type="spellEnd"/>
      <w:r w:rsidRPr="00A97713">
        <w:rPr>
          <w:rFonts w:cs="Tahoma"/>
          <w:b/>
          <w:sz w:val="24"/>
          <w:szCs w:val="24"/>
        </w:rPr>
        <w:t xml:space="preserve"> Institution</w:t>
      </w:r>
      <w:r w:rsidR="004A7E7B" w:rsidRPr="00A97713">
        <w:rPr>
          <w:rFonts w:cs="Tahoma"/>
          <w:b/>
          <w:sz w:val="24"/>
          <w:szCs w:val="24"/>
        </w:rPr>
        <w:t xml:space="preserve"> (PSI) </w:t>
      </w:r>
      <w:r w:rsidRPr="00A97713">
        <w:rPr>
          <w:rFonts w:cs="Tahoma"/>
          <w:b/>
          <w:sz w:val="24"/>
          <w:szCs w:val="24"/>
        </w:rPr>
        <w:t>Event</w:t>
      </w:r>
      <w:r w:rsidR="00A97713" w:rsidRPr="00A97713">
        <w:rPr>
          <w:rFonts w:cs="Tahoma"/>
          <w:b/>
          <w:sz w:val="24"/>
          <w:szCs w:val="24"/>
        </w:rPr>
        <w:t xml:space="preserve"> at </w:t>
      </w:r>
      <w:proofErr w:type="spellStart"/>
      <w:r w:rsidR="00A97713" w:rsidRPr="00A97713">
        <w:rPr>
          <w:rFonts w:cs="Tahoma"/>
          <w:b/>
          <w:sz w:val="24"/>
          <w:szCs w:val="24"/>
        </w:rPr>
        <w:t>Moscrop</w:t>
      </w:r>
      <w:proofErr w:type="spellEnd"/>
      <w:r w:rsidR="008D7CCE" w:rsidRPr="00A97713">
        <w:rPr>
          <w:rFonts w:cs="Tahoma"/>
          <w:sz w:val="24"/>
          <w:szCs w:val="24"/>
        </w:rPr>
        <w:t xml:space="preserve">.  This is a great opportunity </w:t>
      </w:r>
      <w:r w:rsidRPr="00A97713">
        <w:rPr>
          <w:rFonts w:cs="Tahoma"/>
          <w:sz w:val="24"/>
          <w:szCs w:val="24"/>
        </w:rPr>
        <w:t>for Grade 11 and 12 students t</w:t>
      </w:r>
      <w:r w:rsidR="008D7CCE" w:rsidRPr="00A97713">
        <w:rPr>
          <w:rFonts w:cs="Tahoma"/>
          <w:sz w:val="24"/>
          <w:szCs w:val="24"/>
        </w:rPr>
        <w:t xml:space="preserve">o meet with </w:t>
      </w:r>
      <w:r w:rsidR="00317447" w:rsidRPr="00A97713">
        <w:rPr>
          <w:rFonts w:cs="Tahoma"/>
          <w:sz w:val="24"/>
          <w:szCs w:val="24"/>
        </w:rPr>
        <w:t xml:space="preserve">representatives </w:t>
      </w:r>
      <w:r w:rsidR="008D7CCE" w:rsidRPr="00A97713">
        <w:rPr>
          <w:rFonts w:cs="Tahoma"/>
          <w:sz w:val="24"/>
          <w:szCs w:val="24"/>
        </w:rPr>
        <w:t>and get information from most of our local colleges and universities (e.g.</w:t>
      </w:r>
      <w:r w:rsidR="00317447" w:rsidRPr="00A97713">
        <w:rPr>
          <w:rFonts w:cs="Tahoma"/>
          <w:sz w:val="24"/>
          <w:szCs w:val="24"/>
        </w:rPr>
        <w:t xml:space="preserve"> </w:t>
      </w:r>
      <w:r w:rsidR="0094788E">
        <w:rPr>
          <w:rFonts w:cs="Tahoma"/>
          <w:sz w:val="24"/>
          <w:szCs w:val="24"/>
        </w:rPr>
        <w:t xml:space="preserve">SFU, </w:t>
      </w:r>
      <w:r w:rsidR="00317447" w:rsidRPr="00A97713">
        <w:rPr>
          <w:rFonts w:cs="Tahoma"/>
          <w:sz w:val="24"/>
          <w:szCs w:val="24"/>
        </w:rPr>
        <w:t xml:space="preserve">BCIT, </w:t>
      </w:r>
      <w:proofErr w:type="spellStart"/>
      <w:r w:rsidR="008D7CCE" w:rsidRPr="00A97713">
        <w:rPr>
          <w:rFonts w:cs="Tahoma"/>
          <w:sz w:val="24"/>
          <w:szCs w:val="24"/>
        </w:rPr>
        <w:t>Capilano</w:t>
      </w:r>
      <w:proofErr w:type="spellEnd"/>
      <w:r w:rsidR="008D7CCE" w:rsidRPr="00A97713">
        <w:rPr>
          <w:rFonts w:cs="Tahoma"/>
          <w:sz w:val="24"/>
          <w:szCs w:val="24"/>
        </w:rPr>
        <w:t xml:space="preserve"> University, Douglas College, </w:t>
      </w:r>
      <w:proofErr w:type="spellStart"/>
      <w:r w:rsidR="008D7CCE" w:rsidRPr="00A97713">
        <w:rPr>
          <w:rFonts w:cs="Tahoma"/>
          <w:sz w:val="24"/>
          <w:szCs w:val="24"/>
        </w:rPr>
        <w:t>Langara</w:t>
      </w:r>
      <w:proofErr w:type="spellEnd"/>
      <w:r w:rsidR="008D7CCE" w:rsidRPr="00A97713">
        <w:rPr>
          <w:rFonts w:cs="Tahoma"/>
          <w:sz w:val="24"/>
          <w:szCs w:val="24"/>
        </w:rPr>
        <w:t xml:space="preserve"> College…)</w:t>
      </w:r>
    </w:p>
    <w:p w:rsidR="008D7CCE" w:rsidRDefault="008D7CCE" w:rsidP="001E46AC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8D7CCE" w:rsidRPr="008D7CCE" w:rsidRDefault="008D7CCE" w:rsidP="001E46AC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The following u</w:t>
      </w:r>
      <w:r w:rsidRPr="008D7CCE">
        <w:rPr>
          <w:rFonts w:cs="Tahoma"/>
          <w:b/>
          <w:sz w:val="24"/>
          <w:szCs w:val="24"/>
        </w:rPr>
        <w:t>niversities will be</w:t>
      </w:r>
      <w:r>
        <w:rPr>
          <w:rFonts w:cs="Tahoma"/>
          <w:b/>
          <w:sz w:val="24"/>
          <w:szCs w:val="24"/>
        </w:rPr>
        <w:t xml:space="preserve"> visit</w:t>
      </w:r>
      <w:r w:rsidR="004A37F8">
        <w:rPr>
          <w:rFonts w:cs="Tahoma"/>
          <w:b/>
          <w:sz w:val="24"/>
          <w:szCs w:val="24"/>
        </w:rPr>
        <w:t xml:space="preserve">ing </w:t>
      </w:r>
      <w:proofErr w:type="spellStart"/>
      <w:r w:rsidR="004A37F8">
        <w:rPr>
          <w:rFonts w:cs="Tahoma"/>
          <w:b/>
          <w:sz w:val="24"/>
          <w:szCs w:val="24"/>
        </w:rPr>
        <w:t>Moscrop</w:t>
      </w:r>
      <w:proofErr w:type="spellEnd"/>
      <w:r w:rsidR="004A37F8">
        <w:rPr>
          <w:rFonts w:cs="Tahoma"/>
          <w:b/>
          <w:sz w:val="24"/>
          <w:szCs w:val="24"/>
        </w:rPr>
        <w:t xml:space="preserve"> to make</w:t>
      </w:r>
      <w:r>
        <w:rPr>
          <w:rFonts w:cs="Tahoma"/>
          <w:b/>
          <w:sz w:val="24"/>
          <w:szCs w:val="24"/>
        </w:rPr>
        <w:t xml:space="preserve"> special presentations this fall:</w:t>
      </w:r>
    </w:p>
    <w:p w:rsidR="00D1655A" w:rsidRDefault="00D1655A" w:rsidP="003174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Friday, October 13</w:t>
      </w:r>
      <w:r w:rsidRPr="00D1655A">
        <w:rPr>
          <w:rFonts w:cs="Tahoma"/>
          <w:sz w:val="24"/>
          <w:szCs w:val="24"/>
          <w:vertAlign w:val="superscript"/>
        </w:rPr>
        <w:t>th</w:t>
      </w:r>
      <w:r>
        <w:rPr>
          <w:rFonts w:cs="Tahoma"/>
          <w:sz w:val="24"/>
          <w:szCs w:val="24"/>
        </w:rPr>
        <w:t xml:space="preserve"> @ lunch (Library)            SFU – Faculty of Applied Sciences</w:t>
      </w:r>
    </w:p>
    <w:p w:rsidR="003936EE" w:rsidRDefault="003936EE" w:rsidP="003174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Tuesday, October 31</w:t>
      </w:r>
      <w:r w:rsidRPr="003936EE">
        <w:rPr>
          <w:rFonts w:cs="Tahoma"/>
          <w:sz w:val="24"/>
          <w:szCs w:val="24"/>
          <w:vertAlign w:val="superscript"/>
        </w:rPr>
        <w:t>st</w:t>
      </w:r>
      <w:r>
        <w:rPr>
          <w:rFonts w:cs="Tahoma"/>
          <w:sz w:val="24"/>
          <w:szCs w:val="24"/>
        </w:rPr>
        <w:t xml:space="preserve"> @1:45-3pm (Library)</w:t>
      </w:r>
      <w:r>
        <w:rPr>
          <w:rFonts w:cs="Tahoma"/>
          <w:sz w:val="24"/>
          <w:szCs w:val="24"/>
        </w:rPr>
        <w:tab/>
        <w:t>Western University</w:t>
      </w:r>
    </w:p>
    <w:p w:rsidR="00317447" w:rsidRDefault="00317447" w:rsidP="0031744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Tuesda</w:t>
      </w:r>
      <w:r w:rsidR="00492529">
        <w:rPr>
          <w:rFonts w:cs="Tahoma"/>
          <w:sz w:val="24"/>
          <w:szCs w:val="24"/>
        </w:rPr>
        <w:t xml:space="preserve">y, November </w:t>
      </w:r>
      <w:r w:rsidR="004415AC">
        <w:rPr>
          <w:rFonts w:cs="Tahoma"/>
          <w:sz w:val="24"/>
          <w:szCs w:val="24"/>
        </w:rPr>
        <w:t>7</w:t>
      </w:r>
      <w:r w:rsidR="00492529" w:rsidRPr="00492529">
        <w:rPr>
          <w:rFonts w:cs="Tahoma"/>
          <w:sz w:val="24"/>
          <w:szCs w:val="24"/>
          <w:vertAlign w:val="superscript"/>
        </w:rPr>
        <w:t>th</w:t>
      </w:r>
      <w:r w:rsidR="00492529">
        <w:rPr>
          <w:rFonts w:cs="Tahoma"/>
          <w:sz w:val="24"/>
          <w:szCs w:val="24"/>
        </w:rPr>
        <w:t xml:space="preserve">  @ 6:45</w:t>
      </w:r>
      <w:r w:rsidR="00B536F0">
        <w:rPr>
          <w:rFonts w:cs="Tahoma"/>
          <w:sz w:val="24"/>
          <w:szCs w:val="24"/>
        </w:rPr>
        <w:t>pm (MPR</w:t>
      </w:r>
      <w:r>
        <w:rPr>
          <w:rFonts w:cs="Tahoma"/>
          <w:sz w:val="24"/>
          <w:szCs w:val="24"/>
        </w:rPr>
        <w:t xml:space="preserve">) </w:t>
      </w:r>
      <w:r w:rsidR="00B536F0">
        <w:rPr>
          <w:rFonts w:cs="Tahoma"/>
          <w:sz w:val="24"/>
          <w:szCs w:val="24"/>
        </w:rPr>
        <w:tab/>
        <w:t>UBC and SFU</w:t>
      </w:r>
    </w:p>
    <w:p w:rsidR="00012BCC" w:rsidRPr="00012BCC" w:rsidRDefault="00D1655A" w:rsidP="00012BC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Wednesday, November 8 @ lunch (Library)   SFU Beedie School of Business</w:t>
      </w:r>
    </w:p>
    <w:p w:rsidR="00317447" w:rsidRPr="008D7CCE" w:rsidRDefault="00317447" w:rsidP="00317447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317447" w:rsidRPr="0091740F" w:rsidRDefault="008D7CCE" w:rsidP="001E46AC">
      <w:pPr>
        <w:autoSpaceDE w:val="0"/>
        <w:autoSpaceDN w:val="0"/>
        <w:adjustRightInd w:val="0"/>
        <w:spacing w:after="0" w:line="240" w:lineRule="auto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*T</w:t>
      </w:r>
      <w:r w:rsidRPr="008D7CCE">
        <w:rPr>
          <w:rFonts w:cs="Tahoma"/>
          <w:i/>
          <w:sz w:val="24"/>
          <w:szCs w:val="24"/>
        </w:rPr>
        <w:t>hese prese</w:t>
      </w:r>
      <w:r w:rsidR="00A97713">
        <w:rPr>
          <w:rFonts w:cs="Tahoma"/>
          <w:i/>
          <w:sz w:val="24"/>
          <w:szCs w:val="24"/>
        </w:rPr>
        <w:t xml:space="preserve">ntations are open to </w:t>
      </w:r>
      <w:r w:rsidRPr="008D7CCE">
        <w:rPr>
          <w:rFonts w:cs="Tahoma"/>
          <w:i/>
          <w:sz w:val="24"/>
          <w:szCs w:val="24"/>
        </w:rPr>
        <w:t xml:space="preserve">Grade 11 and 12 students.  To sign up for presentations which take place during the day (e.g. during class time), come to room 317 </w:t>
      </w:r>
      <w:r w:rsidRPr="008D7CCE">
        <w:rPr>
          <w:rFonts w:cs="Tahoma"/>
          <w:b/>
          <w:i/>
          <w:sz w:val="24"/>
          <w:szCs w:val="24"/>
        </w:rPr>
        <w:t>one week prior</w:t>
      </w:r>
      <w:r w:rsidRPr="008D7CCE">
        <w:rPr>
          <w:rFonts w:cs="Tahoma"/>
          <w:i/>
          <w:sz w:val="24"/>
          <w:szCs w:val="24"/>
        </w:rPr>
        <w:t xml:space="preserve"> to the event to sign </w:t>
      </w:r>
      <w:r w:rsidR="00A97713">
        <w:rPr>
          <w:rFonts w:cs="Tahoma"/>
          <w:i/>
          <w:sz w:val="24"/>
          <w:szCs w:val="24"/>
        </w:rPr>
        <w:t>up.</w:t>
      </w:r>
    </w:p>
    <w:sectPr w:rsidR="00317447" w:rsidRPr="0091740F" w:rsidSect="00AB4047"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D30"/>
    <w:multiLevelType w:val="hybridMultilevel"/>
    <w:tmpl w:val="13749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46CC"/>
    <w:multiLevelType w:val="hybridMultilevel"/>
    <w:tmpl w:val="A1E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184"/>
    <w:multiLevelType w:val="hybridMultilevel"/>
    <w:tmpl w:val="E5768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319"/>
    <w:multiLevelType w:val="hybridMultilevel"/>
    <w:tmpl w:val="288E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E45"/>
    <w:multiLevelType w:val="hybridMultilevel"/>
    <w:tmpl w:val="E514CB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177AC"/>
    <w:multiLevelType w:val="hybridMultilevel"/>
    <w:tmpl w:val="B59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7BD"/>
    <w:multiLevelType w:val="hybridMultilevel"/>
    <w:tmpl w:val="C2EC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759"/>
    <w:multiLevelType w:val="hybridMultilevel"/>
    <w:tmpl w:val="3BB8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D583D"/>
    <w:multiLevelType w:val="hybridMultilevel"/>
    <w:tmpl w:val="E0ACB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E7D5B"/>
    <w:multiLevelType w:val="hybridMultilevel"/>
    <w:tmpl w:val="B6C4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73E96"/>
    <w:multiLevelType w:val="hybridMultilevel"/>
    <w:tmpl w:val="8C2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473AB"/>
    <w:multiLevelType w:val="hybridMultilevel"/>
    <w:tmpl w:val="2C867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25FF5"/>
    <w:multiLevelType w:val="hybridMultilevel"/>
    <w:tmpl w:val="275AF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033C"/>
    <w:multiLevelType w:val="hybridMultilevel"/>
    <w:tmpl w:val="7C763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77AB5"/>
    <w:multiLevelType w:val="hybridMultilevel"/>
    <w:tmpl w:val="9528B1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4C5A13"/>
    <w:multiLevelType w:val="hybridMultilevel"/>
    <w:tmpl w:val="8714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247B"/>
    <w:multiLevelType w:val="multilevel"/>
    <w:tmpl w:val="8548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67A40"/>
    <w:multiLevelType w:val="hybridMultilevel"/>
    <w:tmpl w:val="9CEEC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2508"/>
    <w:rsid w:val="00005E0B"/>
    <w:rsid w:val="00012BCC"/>
    <w:rsid w:val="00025FA6"/>
    <w:rsid w:val="00035C70"/>
    <w:rsid w:val="0008098D"/>
    <w:rsid w:val="00112012"/>
    <w:rsid w:val="00155571"/>
    <w:rsid w:val="00193EC0"/>
    <w:rsid w:val="001D2EE8"/>
    <w:rsid w:val="001E46AC"/>
    <w:rsid w:val="00217714"/>
    <w:rsid w:val="0027235C"/>
    <w:rsid w:val="002C2345"/>
    <w:rsid w:val="00317447"/>
    <w:rsid w:val="00331B41"/>
    <w:rsid w:val="003936EE"/>
    <w:rsid w:val="003C0759"/>
    <w:rsid w:val="003F088D"/>
    <w:rsid w:val="00402E68"/>
    <w:rsid w:val="004415AC"/>
    <w:rsid w:val="00485579"/>
    <w:rsid w:val="004856E6"/>
    <w:rsid w:val="00492529"/>
    <w:rsid w:val="004A0C0A"/>
    <w:rsid w:val="004A37F8"/>
    <w:rsid w:val="004A7E7B"/>
    <w:rsid w:val="004B38A2"/>
    <w:rsid w:val="004F623F"/>
    <w:rsid w:val="00587BC0"/>
    <w:rsid w:val="005B31CD"/>
    <w:rsid w:val="005D2421"/>
    <w:rsid w:val="006065EB"/>
    <w:rsid w:val="006313B0"/>
    <w:rsid w:val="0065115B"/>
    <w:rsid w:val="00654783"/>
    <w:rsid w:val="00684208"/>
    <w:rsid w:val="00714D63"/>
    <w:rsid w:val="00731DEC"/>
    <w:rsid w:val="007536A9"/>
    <w:rsid w:val="00754B3A"/>
    <w:rsid w:val="00772084"/>
    <w:rsid w:val="007837A6"/>
    <w:rsid w:val="00785451"/>
    <w:rsid w:val="0081017C"/>
    <w:rsid w:val="008353E9"/>
    <w:rsid w:val="008425FB"/>
    <w:rsid w:val="008C11BC"/>
    <w:rsid w:val="008C4CB6"/>
    <w:rsid w:val="008D7CCE"/>
    <w:rsid w:val="009106DB"/>
    <w:rsid w:val="0091740F"/>
    <w:rsid w:val="0094788E"/>
    <w:rsid w:val="009C5047"/>
    <w:rsid w:val="009D4DD3"/>
    <w:rsid w:val="00A625E8"/>
    <w:rsid w:val="00A755B0"/>
    <w:rsid w:val="00A95FBC"/>
    <w:rsid w:val="00A97713"/>
    <w:rsid w:val="00AA2D1D"/>
    <w:rsid w:val="00AB4047"/>
    <w:rsid w:val="00AD333D"/>
    <w:rsid w:val="00B00877"/>
    <w:rsid w:val="00B05AD2"/>
    <w:rsid w:val="00B116F9"/>
    <w:rsid w:val="00B32508"/>
    <w:rsid w:val="00B36E28"/>
    <w:rsid w:val="00B536F0"/>
    <w:rsid w:val="00C218C0"/>
    <w:rsid w:val="00C27EA7"/>
    <w:rsid w:val="00C31D39"/>
    <w:rsid w:val="00C41EFC"/>
    <w:rsid w:val="00C44A01"/>
    <w:rsid w:val="00C81E30"/>
    <w:rsid w:val="00C825CF"/>
    <w:rsid w:val="00C83155"/>
    <w:rsid w:val="00CD3049"/>
    <w:rsid w:val="00D1655A"/>
    <w:rsid w:val="00D2001E"/>
    <w:rsid w:val="00D5771F"/>
    <w:rsid w:val="00D740BC"/>
    <w:rsid w:val="00DB1A69"/>
    <w:rsid w:val="00DD150D"/>
    <w:rsid w:val="00E47980"/>
    <w:rsid w:val="00E75EA7"/>
    <w:rsid w:val="00E83210"/>
    <w:rsid w:val="00EB01F3"/>
    <w:rsid w:val="00EE2D88"/>
    <w:rsid w:val="00F202F5"/>
    <w:rsid w:val="00F275C9"/>
    <w:rsid w:val="00FB14D8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F541B-B89B-4906-83E3-F1B055E2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5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40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E2D88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31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317447"/>
  </w:style>
  <w:style w:type="paragraph" w:customStyle="1" w:styleId="normal00200028web0029">
    <w:name w:val="normal_0020_0028web_0029"/>
    <w:basedOn w:val="Normal"/>
    <w:rsid w:val="0031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rongchar">
    <w:name w:val="strong__char"/>
    <w:basedOn w:val="DefaultParagraphFont"/>
    <w:rsid w:val="00317447"/>
  </w:style>
  <w:style w:type="character" w:customStyle="1" w:styleId="normal00200028web0029char">
    <w:name w:val="normal_0020_0028web_0029__char"/>
    <w:basedOn w:val="DefaultParagraphFont"/>
    <w:rsid w:val="00317447"/>
  </w:style>
  <w:style w:type="character" w:customStyle="1" w:styleId="emphasischar">
    <w:name w:val="emphasis__char"/>
    <w:basedOn w:val="DefaultParagraphFont"/>
    <w:rsid w:val="00317447"/>
  </w:style>
  <w:style w:type="character" w:customStyle="1" w:styleId="apple-converted-space">
    <w:name w:val="apple-converted-space"/>
    <w:basedOn w:val="DefaultParagraphFont"/>
    <w:rsid w:val="00317447"/>
  </w:style>
  <w:style w:type="character" w:customStyle="1" w:styleId="hyperlinkchar">
    <w:name w:val="hyperlink__char"/>
    <w:basedOn w:val="DefaultParagraphFont"/>
    <w:rsid w:val="00317447"/>
  </w:style>
  <w:style w:type="paragraph" w:styleId="BalloonText">
    <w:name w:val="Balloon Text"/>
    <w:basedOn w:val="Normal"/>
    <w:link w:val="BalloonTextChar"/>
    <w:uiPriority w:val="99"/>
    <w:semiHidden/>
    <w:unhideWhenUsed/>
    <w:rsid w:val="0081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fin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plannerbc.ca" TargetMode="External"/><Relationship Id="rId5" Type="http://schemas.openxmlformats.org/officeDocument/2006/relationships/hyperlink" Target="http://www.apply.educationplannerb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840157</dc:creator>
  <cp:keywords/>
  <dc:description/>
  <cp:lastModifiedBy>Olga Vancic</cp:lastModifiedBy>
  <cp:revision>18</cp:revision>
  <cp:lastPrinted>2017-10-02T19:49:00Z</cp:lastPrinted>
  <dcterms:created xsi:type="dcterms:W3CDTF">2017-09-19T17:44:00Z</dcterms:created>
  <dcterms:modified xsi:type="dcterms:W3CDTF">2017-10-02T20:07:00Z</dcterms:modified>
</cp:coreProperties>
</file>