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211" w:rsidRPr="00734E9E" w:rsidRDefault="00D8161F" w:rsidP="00355211">
      <w:pPr>
        <w:jc w:val="center"/>
        <w:rPr>
          <w:rFonts w:ascii="Comic Sans MS" w:hAnsi="Comic Sans MS"/>
          <w:b/>
          <w:sz w:val="40"/>
          <w:u w:val="single"/>
        </w:rPr>
      </w:pPr>
      <w:r w:rsidRPr="00734E9E">
        <w:rPr>
          <w:rFonts w:ascii="Comic Sans MS" w:hAnsi="Comic Sans MS"/>
          <w:b/>
          <w:sz w:val="40"/>
          <w:u w:val="single"/>
        </w:rPr>
        <w:t xml:space="preserve">Apple iPad Apps </w:t>
      </w:r>
    </w:p>
    <w:p w:rsidR="00355211" w:rsidRPr="00734E9E" w:rsidRDefault="00D8161F" w:rsidP="00355211">
      <w:pPr>
        <w:jc w:val="center"/>
        <w:rPr>
          <w:rFonts w:ascii="Comic Sans MS" w:hAnsi="Comic Sans MS"/>
          <w:b/>
          <w:sz w:val="40"/>
          <w:u w:val="single"/>
        </w:rPr>
      </w:pPr>
      <w:r w:rsidRPr="00734E9E">
        <w:rPr>
          <w:rFonts w:ascii="Comic Sans MS" w:hAnsi="Comic Sans MS"/>
          <w:b/>
          <w:sz w:val="40"/>
          <w:u w:val="single"/>
        </w:rPr>
        <w:t>for Kindergarten and Grade One</w:t>
      </w:r>
    </w:p>
    <w:p w:rsidR="00355211" w:rsidRPr="00355211" w:rsidRDefault="00D8161F" w:rsidP="00355211">
      <w:pPr>
        <w:jc w:val="center"/>
        <w:rPr>
          <w:rFonts w:ascii="Comic Sans MS" w:hAnsi="Comic Sans MS"/>
          <w:sz w:val="20"/>
        </w:rPr>
      </w:pPr>
      <w:r w:rsidRPr="00355211">
        <w:rPr>
          <w:rFonts w:ascii="Comic Sans MS" w:hAnsi="Comic Sans MS"/>
          <w:sz w:val="20"/>
        </w:rPr>
        <w:t xml:space="preserve">Updated in January, 2012 </w:t>
      </w:r>
    </w:p>
    <w:p w:rsidR="00355211" w:rsidRPr="00734E9E" w:rsidRDefault="00D8161F" w:rsidP="00355211">
      <w:pPr>
        <w:rPr>
          <w:rFonts w:ascii="Comic Sans MS" w:hAnsi="Comic Sans MS"/>
          <w:b/>
          <w:bCs/>
          <w:sz w:val="12"/>
          <w:u w:val="single"/>
        </w:rPr>
      </w:pPr>
    </w:p>
    <w:tbl>
      <w:tblPr>
        <w:tblW w:w="0" w:type="auto"/>
        <w:jc w:val="center"/>
        <w:tblLayout w:type="fixed"/>
        <w:tblLook w:val="0000"/>
      </w:tblPr>
      <w:tblGrid>
        <w:gridCol w:w="2036"/>
        <w:gridCol w:w="7075"/>
      </w:tblGrid>
      <w:tr w:rsidR="00355211">
        <w:trPr>
          <w:jc w:val="center"/>
        </w:trPr>
        <w:tc>
          <w:tcPr>
            <w:tcW w:w="2036" w:type="dxa"/>
          </w:tcPr>
          <w:bookmarkStart w:id="0" w:name="_MON_1254118830"/>
          <w:bookmarkEnd w:id="0"/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 w:rsidRPr="00A37BE5">
              <w:rPr>
                <w:rFonts w:ascii="Comic Sans MS" w:hAnsi="Comic Sans MS"/>
                <w:sz w:val="36"/>
                <w:lang/>
              </w:rPr>
              <w:object w:dxaOrig="7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" o:ole="" filled="t">
                  <v:fill color2="black"/>
                  <v:imagedata r:id="rId4" r:pict="rId5" o:title=""/>
                </v:shape>
                <o:OLEObject Type="Embed" ProgID="Word.Picture.8" ShapeID="_x0000_i1025" DrawAspect="Content" ObjectID="_1389376461" r:id="rId6"/>
              </w:object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Teach Me: Toddler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(counting, letter/number recognition, shapes, letter sounds, colours)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Teach Me: Kindergarten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(sight words, addition, subtraction,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 xml:space="preserve"> letter sounds)</w:t>
            </w:r>
          </w:p>
        </w:tc>
      </w:tr>
      <w:tr w:rsidR="00355211">
        <w:trPr>
          <w:trHeight w:val="116"/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trHeight w:val="234"/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20"/>
                <w:lang/>
              </w:rPr>
            </w:pPr>
            <w:r>
              <w:rPr>
                <w:rFonts w:ascii="Comic Sans MS" w:hAnsi="Comic Sans MS"/>
                <w:noProof/>
                <w:sz w:val="20"/>
                <w:lang w:val="en-CA" w:eastAsia="en-CA"/>
              </w:rPr>
              <w:drawing>
                <wp:inline distT="0" distB="0" distL="0" distR="0">
                  <wp:extent cx="494665" cy="457200"/>
                  <wp:effectExtent l="19050" t="0" r="635" b="0"/>
                  <wp:docPr id="3" name="Picture 3" descr="Unkn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kn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Teach Me: First Grade</w:t>
            </w:r>
          </w:p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20"/>
                <w:lang/>
              </w:rPr>
            </w:pPr>
            <w:r w:rsidRPr="00620735">
              <w:rPr>
                <w:rFonts w:ascii="Comic Sans MS" w:hAnsi="Comic Sans MS"/>
                <w:sz w:val="20"/>
                <w:lang/>
              </w:rPr>
              <w:t>(sight words, spelling, printing, addition subtraction)</w:t>
            </w:r>
          </w:p>
        </w:tc>
      </w:tr>
      <w:tr w:rsidR="00355211">
        <w:trPr>
          <w:trHeight w:val="125"/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300990" cy="452120"/>
                  <wp:effectExtent l="1905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452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iWrite Words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(letter/number formation)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iTot Cards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(various flash cards)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1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Preschool Connect The Dots Game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(sequencing letters and numbers)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trHeight w:val="723"/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My Very First App – Eric Carle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(colour/ picture memory game)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trHeight w:val="795"/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Interactive Alphabet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(letters, letter sounds)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trHeight w:val="705"/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67995" cy="457200"/>
                  <wp:effectExtent l="1905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Dr. Seuss’s ABC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(interactive audio story)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trHeight w:val="777"/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Intro to Letters by Montessorium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 recognition, letter sounds, letter formatio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trHeight w:val="795"/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Curious George’s Dictionary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lang/>
              </w:rPr>
            </w:pPr>
            <w:r w:rsidRPr="00734E9E">
              <w:rPr>
                <w:rFonts w:ascii="Comic Sans MS" w:hAnsi="Comic Sans MS"/>
                <w:sz w:val="20"/>
                <w:lang/>
              </w:rPr>
              <w:t>(interactive picture dictionary)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6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6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Letter Writer: Oceans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(upper case letter formation)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3067DE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3067DE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3" name="Picture 13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Letter Writer: Space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(lower case letter formation)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 xml:space="preserve">Super Why! 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 recognition, rhyming, letter formation)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First Letters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 recognition)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6" name="Picture 16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Animal Alphabet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(letter recognition, letter sounds, animal facts)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7" name="Picture 17" descr="icon100x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con100x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Alphabetty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(letter recognition, letter sounds, animal facts)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8" name="Picture 18" descr="mzl_vtomzola_175x175-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zl_vtomzola_175x175-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Alphabet Car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(letter recognition, spelling)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Starfall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 recognit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ion, letter sounds)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lastRenderedPageBreak/>
              <w:drawing>
                <wp:inline distT="0" distB="0" distL="0" distR="0">
                  <wp:extent cx="457200" cy="45720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ABC Pocket Phonics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(phonics, letter/number formation)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1" name="Picture 2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First Words with Phonics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(phonics, blending sounds)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AlphaWriter by Montessorium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(phonics, blending sounds)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Word Magic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 sounds)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4" name="Picture 24" descr="Word-Wagon-HD-Popular-iPhone-App-Comes-to-i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ord-Wagon-HD-Popular-iPhone-App-Comes-to-i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Word Wagon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(Dolch sig</w:t>
            </w: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ht words, letter recognition, letter sounds, spelling)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Build A Word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 w:rsidRPr="00734E9E">
              <w:rPr>
                <w:rFonts w:ascii="Comic Sans MS" w:hAnsi="Comic Sans MS"/>
                <w:sz w:val="20"/>
                <w:szCs w:val="36"/>
                <w:lang/>
              </w:rPr>
              <w:t>(letter recognition, spelling)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6" name="Picture 26" descr="playwords-150x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laywords-150x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Playwords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>
              <w:rPr>
                <w:rFonts w:ascii="Comic Sans MS" w:hAnsi="Comic Sans MS"/>
                <w:sz w:val="20"/>
                <w:szCs w:val="36"/>
                <w:lang/>
              </w:rPr>
              <w:t>(letter sounds, spelling)</w:t>
            </w:r>
          </w:p>
        </w:tc>
      </w:tr>
      <w:tr w:rsidR="00355211" w:rsidRPr="00DD08EB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 w:rsidRPr="00DD08EB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7" name="Picture 27" descr="first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irst 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 w:rsidRPr="00A37BE5">
              <w:rPr>
                <w:rFonts w:ascii="Comic Sans MS" w:hAnsi="Comic Sans MS"/>
                <w:sz w:val="32"/>
                <w:szCs w:val="12"/>
                <w:lang/>
              </w:rPr>
              <w:t>First Words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(letter recognition, spelling)</w:t>
            </w:r>
          </w:p>
        </w:tc>
      </w:tr>
      <w:tr w:rsidR="00355211" w:rsidRPr="00DD08EB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8" name="Picture 28" descr="mzi_clrdfwkt_175x175-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zi_clrdfwkt_175x175-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All Sight Words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(Dolch sigh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t words practice)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Kindergarten.com What Rhymes?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(rhyming)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0" name="Picture 30" descr="Time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imed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Timed Reading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(reading fluency practice)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1" name="Picture 31" descr="mzl_wkvluehq_175x175-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zl_wkvluehq_175x175-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ABC by Paul McDougall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(alphabet book without audio)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MeeGenius! Bookshelf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(stories with audio)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355211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A37BE5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46405" cy="446405"/>
                  <wp:effectExtent l="19050" t="0" r="0" b="0"/>
                  <wp:docPr id="33" name="Picture 33" descr="I Like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 Like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I like books</w:t>
            </w:r>
          </w:p>
          <w:p w:rsidR="00355211" w:rsidRPr="00355211" w:rsidRDefault="00D8161F" w:rsidP="00355211">
            <w:pPr>
              <w:snapToGrid w:val="0"/>
              <w:rPr>
                <w:rFonts w:ascii="Comic Sans MS" w:hAnsi="Comic Sans MS"/>
                <w:sz w:val="20"/>
                <w:lang/>
              </w:rPr>
            </w:pPr>
            <w:r w:rsidRPr="00355211">
              <w:rPr>
                <w:rFonts w:ascii="Comic Sans MS" w:hAnsi="Comic Sans MS"/>
                <w:sz w:val="20"/>
                <w:lang/>
              </w:rPr>
              <w:t>(37 picture books wi</w:t>
            </w:r>
            <w:r w:rsidRPr="00355211">
              <w:rPr>
                <w:rFonts w:ascii="Comic Sans MS" w:hAnsi="Comic Sans MS"/>
                <w:sz w:val="20"/>
                <w:lang/>
              </w:rPr>
              <w:t>th audio)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 xml:space="preserve">Tumble Books To Go: Munsch 6 Pack 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(6 Robert Munsch stories with audio)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Tumble Books To Go: Munsch 5 Pack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(5 Robert Munsch stories with audio)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3067DE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3067DE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3067DE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6" name="Picture 36" descr="index_tumblebookstogo-6-pack-vol-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ndex_tumblebookstogo-6-pack-vol-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Tumble Books To Go</w:t>
            </w:r>
          </w:p>
          <w:p w:rsidR="00355211" w:rsidRPr="003067DE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(stories with audio)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Bob Books Magic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(interactive phonics bo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oks)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8" name="Picture 38" descr="go, clifford,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go, clifford,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>
              <w:rPr>
                <w:rFonts w:ascii="Comic Sans MS" w:hAnsi="Comic Sans MS"/>
                <w:sz w:val="32"/>
                <w:szCs w:val="36"/>
                <w:lang/>
              </w:rPr>
              <w:t>Go, Clifford, Go!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(interactive story with audio)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39" name="Picture 39" descr="5 little Du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5 little Du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5 Little Ducks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 w:rsidRPr="00425DE7">
              <w:rPr>
                <w:rFonts w:ascii="Comic Sans MS" w:hAnsi="Comic Sans MS"/>
                <w:sz w:val="20"/>
                <w:szCs w:val="20"/>
                <w:lang/>
              </w:rPr>
              <w:t xml:space="preserve">(interactive story/song with audio) 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16"/>
                <w:szCs w:val="16"/>
                <w:lang/>
              </w:rPr>
            </w:pPr>
            <w:r w:rsidRPr="00425DE7">
              <w:rPr>
                <w:rFonts w:ascii="Comic Sans MS" w:hAnsi="Comic Sans MS"/>
                <w:sz w:val="16"/>
                <w:szCs w:val="16"/>
                <w:lang/>
              </w:rPr>
              <w:t>*Many other story and songs ca</w:t>
            </w:r>
            <w:r>
              <w:rPr>
                <w:rFonts w:ascii="Comic Sans MS" w:hAnsi="Comic Sans MS"/>
                <w:sz w:val="16"/>
                <w:szCs w:val="16"/>
                <w:lang/>
              </w:rPr>
              <w:t xml:space="preserve">n be found from the seller, </w:t>
            </w:r>
            <w:r w:rsidRPr="00425DE7">
              <w:rPr>
                <w:rFonts w:ascii="Comic Sans MS" w:hAnsi="Comic Sans MS"/>
                <w:sz w:val="16"/>
                <w:szCs w:val="16"/>
                <w:lang/>
              </w:rPr>
              <w:t>Perplext</w:t>
            </w:r>
            <w:r>
              <w:rPr>
                <w:rFonts w:ascii="Comic Sans MS" w:hAnsi="Comic Sans MS"/>
                <w:sz w:val="16"/>
                <w:szCs w:val="16"/>
                <w:lang/>
              </w:rPr>
              <w:t>.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0" name="Picture 40" descr="one fish two 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one fish two 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One Fish, Two Fish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 w:rsidRPr="00425DE7">
              <w:rPr>
                <w:rFonts w:ascii="Comic Sans MS" w:hAnsi="Comic Sans MS"/>
                <w:sz w:val="20"/>
                <w:szCs w:val="20"/>
                <w:lang/>
              </w:rPr>
              <w:t>(interactive story with audio)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lastRenderedPageBreak/>
              <w:drawing>
                <wp:inline distT="0" distB="0" distL="0" distR="0">
                  <wp:extent cx="457200" cy="457200"/>
                  <wp:effectExtent l="19050" t="0" r="0" b="0"/>
                  <wp:docPr id="41" name="Picture 41" descr="little pat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ittle patter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Little Patt</w:t>
            </w: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erns for Kids</w:t>
            </w:r>
          </w:p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20"/>
                <w:szCs w:val="36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(extending patterns)</w:t>
            </w:r>
          </w:p>
        </w:tc>
      </w:tr>
      <w:tr w:rsidR="00355211" w:rsidRPr="00DD08EB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Monkey Rows Patterning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(extending patterns)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3067DE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3067DE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trHeight w:val="714"/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3" name="Picture 43" descr="math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ath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Kids Math Ace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(addition, subtraction)</w:t>
            </w:r>
          </w:p>
        </w:tc>
      </w:tr>
      <w:tr w:rsidR="00355211">
        <w:trPr>
          <w:jc w:val="center"/>
        </w:trPr>
        <w:tc>
          <w:tcPr>
            <w:tcW w:w="2036" w:type="dxa"/>
            <w:vAlign w:val="center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Approach to Montessori – Numbers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(number formation, recognition, quantity, and sequencing)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Tom and Tao in Numberlan</w:t>
            </w:r>
            <w:r w:rsidRPr="00A37BE5">
              <w:rPr>
                <w:rFonts w:ascii="Comic Sans MS" w:hAnsi="Comic Sans MS"/>
                <w:sz w:val="32"/>
                <w:lang/>
              </w:rPr>
              <w:t>d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(number recognition, quantity, formation)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620735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620735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Pr="00A37BE5" w:rsidRDefault="00D8161F" w:rsidP="00355211">
            <w:pPr>
              <w:snapToGrid w:val="0"/>
              <w:rPr>
                <w:rFonts w:ascii="Comic Sans MS" w:hAnsi="Comic Sans MS"/>
                <w:sz w:val="32"/>
                <w:lang/>
              </w:rPr>
            </w:pPr>
            <w:r w:rsidRPr="00A37BE5">
              <w:rPr>
                <w:rFonts w:ascii="Comic Sans MS" w:hAnsi="Comic Sans MS"/>
                <w:sz w:val="32"/>
                <w:lang/>
              </w:rPr>
              <w:t>Toddler Counting</w:t>
            </w:r>
          </w:p>
          <w:p w:rsidR="00355211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(counting)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734E9E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7" name="Picture 47" descr="Basic 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asic 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 w:rsidRPr="00734E9E">
              <w:rPr>
                <w:rFonts w:ascii="Comic Sans MS" w:hAnsi="Comic Sans MS"/>
                <w:sz w:val="32"/>
                <w:szCs w:val="12"/>
                <w:lang/>
              </w:rPr>
              <w:t>Basic Math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(drill and practice, addition, subtraction, multiplication, division)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8" name="Picture 48" descr="monkey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onkey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 w:rsidRPr="00734E9E">
              <w:rPr>
                <w:rFonts w:ascii="Comic Sans MS" w:hAnsi="Comic Sans MS"/>
                <w:sz w:val="32"/>
                <w:szCs w:val="12"/>
                <w:lang/>
              </w:rPr>
              <w:t>MonkeyMath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(counting, addition, subtraction, less/more, sorting, shapes, patterns, nu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mber recognition and formation, sequencing)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49" name="Picture 49" descr="park math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ark math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 w:rsidRPr="00734E9E">
              <w:rPr>
                <w:rFonts w:ascii="Comic Sans MS" w:hAnsi="Comic Sans MS"/>
                <w:sz w:val="32"/>
                <w:szCs w:val="12"/>
                <w:lang/>
              </w:rPr>
              <w:t>Park Math</w:t>
            </w:r>
          </w:p>
          <w:p w:rsidR="00355211" w:rsidRPr="00425DE7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(counting, addition, subtraction, less/more, patterns, sorting)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0" name="Picture 50" descr="intro to num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intro to numb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 w:rsidRPr="00734E9E">
              <w:rPr>
                <w:rFonts w:ascii="Comic Sans MS" w:hAnsi="Comic Sans MS"/>
                <w:sz w:val="32"/>
                <w:szCs w:val="12"/>
                <w:lang/>
              </w:rPr>
              <w:t>Intro to Numbers by Montessorium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(number recognition, sequencing, odd/even)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1" name="Picture 51" descr="wood puz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wood puz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>
              <w:rPr>
                <w:rFonts w:ascii="Comic Sans MS" w:hAnsi="Comic Sans MS"/>
                <w:sz w:val="32"/>
                <w:szCs w:val="12"/>
                <w:lang/>
              </w:rPr>
              <w:t>Wood Puzzle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(24 different puzzles)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36"/>
                <w:lang/>
              </w:rPr>
            </w:pPr>
            <w:r>
              <w:rPr>
                <w:rFonts w:ascii="Comic Sans MS" w:hAnsi="Comic Sans MS"/>
                <w:noProof/>
                <w:sz w:val="36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2" name="Picture 52" descr="1102-1-drawing-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1102-1-drawing-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Drawin</w:t>
            </w: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g Pad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(mobile art studio)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3" name="Picture 53" descr="mzi_avdxhgkg_175x175-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zi_avdxhgkg_175x175-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Learning to Draw is Fun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(guided drawing)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4" name="Picture 54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Doodle Buddy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(doodle sketch pad)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5" name="Picture 55" descr="mzi_eebcbrmc_175x175-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zi_eebcbrmc_175x175-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Light Board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(guided drawing)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6" name="Picture 56" descr="Faces-iMake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Faces-iMake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iMake Faces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(create collages using pictures of everyday objects)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7" name="Picture 57" descr="u1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u1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36"/>
                <w:lang/>
              </w:rPr>
            </w:pPr>
            <w:r w:rsidRPr="00A37BE5">
              <w:rPr>
                <w:rFonts w:ascii="Comic Sans MS" w:hAnsi="Comic Sans MS"/>
                <w:sz w:val="32"/>
                <w:szCs w:val="36"/>
                <w:lang/>
              </w:rPr>
              <w:t>GarageBand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 w:rsidRPr="00E04C79">
              <w:rPr>
                <w:rFonts w:ascii="Comic Sans MS" w:hAnsi="Comic Sans MS"/>
                <w:sz w:val="20"/>
                <w:szCs w:val="20"/>
                <w:lang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mobile music recordi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ng studio)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DD08EB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DD08EB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  <w:r>
              <w:rPr>
                <w:rFonts w:ascii="Comic Sans MS" w:hAnsi="Comic Sans MS"/>
                <w:noProof/>
                <w:sz w:val="12"/>
                <w:szCs w:val="12"/>
                <w:lang w:val="en-CA" w:eastAsia="en-CA"/>
              </w:rPr>
              <w:drawing>
                <wp:inline distT="0" distB="0" distL="0" distR="0">
                  <wp:extent cx="457200" cy="457200"/>
                  <wp:effectExtent l="19050" t="0" r="0" b="0"/>
                  <wp:docPr id="58" name="Picture 58" descr="my first classical music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my first classical music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vAlign w:val="center"/>
          </w:tcPr>
          <w:p w:rsidR="00355211" w:rsidRDefault="00D8161F" w:rsidP="00355211">
            <w:pPr>
              <w:snapToGrid w:val="0"/>
              <w:rPr>
                <w:rFonts w:ascii="Comic Sans MS" w:hAnsi="Comic Sans MS"/>
                <w:sz w:val="32"/>
                <w:szCs w:val="12"/>
                <w:lang/>
              </w:rPr>
            </w:pPr>
            <w:r w:rsidRPr="00A37BE5">
              <w:rPr>
                <w:rFonts w:ascii="Comic Sans MS" w:hAnsi="Comic Sans MS"/>
                <w:sz w:val="32"/>
                <w:szCs w:val="12"/>
                <w:lang/>
              </w:rPr>
              <w:t>My First Classical Music App</w:t>
            </w:r>
          </w:p>
          <w:p w:rsidR="00355211" w:rsidRPr="00E04C79" w:rsidRDefault="00D8161F" w:rsidP="00355211">
            <w:pPr>
              <w:snapToGrid w:val="0"/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(introduction to classical music)</w:t>
            </w:r>
          </w:p>
        </w:tc>
      </w:tr>
      <w:tr w:rsidR="00355211">
        <w:trPr>
          <w:jc w:val="center"/>
        </w:trPr>
        <w:tc>
          <w:tcPr>
            <w:tcW w:w="2036" w:type="dxa"/>
          </w:tcPr>
          <w:p w:rsidR="00355211" w:rsidRPr="00734E9E" w:rsidRDefault="00D8161F" w:rsidP="00355211">
            <w:pPr>
              <w:snapToGrid w:val="0"/>
              <w:jc w:val="center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  <w:tc>
          <w:tcPr>
            <w:tcW w:w="7075" w:type="dxa"/>
            <w:vAlign w:val="center"/>
          </w:tcPr>
          <w:p w:rsidR="00355211" w:rsidRPr="00734E9E" w:rsidRDefault="00D8161F" w:rsidP="00355211">
            <w:pPr>
              <w:snapToGrid w:val="0"/>
              <w:rPr>
                <w:rFonts w:ascii="Comic Sans MS" w:hAnsi="Comic Sans MS"/>
                <w:sz w:val="12"/>
                <w:szCs w:val="12"/>
                <w:lang/>
              </w:rPr>
            </w:pPr>
          </w:p>
        </w:tc>
      </w:tr>
    </w:tbl>
    <w:p w:rsidR="00355211" w:rsidRDefault="00D8161F" w:rsidP="00355211">
      <w:pPr>
        <w:jc w:val="center"/>
        <w:rPr>
          <w:sz w:val="28"/>
          <w:szCs w:val="28"/>
        </w:rPr>
      </w:pPr>
    </w:p>
    <w:p w:rsidR="00355211" w:rsidRDefault="00D8161F" w:rsidP="00355211">
      <w:pPr>
        <w:jc w:val="center"/>
        <w:rPr>
          <w:sz w:val="28"/>
          <w:szCs w:val="28"/>
        </w:rPr>
      </w:pPr>
      <w:r>
        <w:rPr>
          <w:sz w:val="28"/>
          <w:szCs w:val="28"/>
        </w:rPr>
        <w:t>* If you have found an educational app that would be great for Kindergarten or Grade One children, we would love to hear about it.  Please pass along any suggestions to cf</w:t>
      </w:r>
      <w:r>
        <w:rPr>
          <w:sz w:val="28"/>
          <w:szCs w:val="28"/>
        </w:rPr>
        <w:t>anning@vsb.bc.ca</w:t>
      </w:r>
    </w:p>
    <w:sectPr w:rsidR="00355211" w:rsidSect="00355211">
      <w:pgSz w:w="12240" w:h="20163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20735"/>
    <w:rsid w:val="00D8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png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png"/><Relationship Id="rId58" Type="http://schemas.openxmlformats.org/officeDocument/2006/relationships/image" Target="media/image54.jpeg"/><Relationship Id="rId5" Type="http://schemas.openxmlformats.org/officeDocument/2006/relationships/image" Target="media/image2.pcz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61" Type="http://schemas.openxmlformats.org/officeDocument/2006/relationships/image" Target="media/image57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webSettings" Target="web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 Apps for Kindergarten</vt:lpstr>
    </vt:vector>
  </TitlesOfParts>
  <Company/>
  <LinksUpToDate>false</LinksUpToDate>
  <CharactersWithSpaces>3823</CharactersWithSpaces>
  <SharedDoc>false</SharedDoc>
  <HLinks>
    <vt:vector size="186" baseType="variant">
      <vt:variant>
        <vt:i4>2031735</vt:i4>
      </vt:variant>
      <vt:variant>
        <vt:i4>1812</vt:i4>
      </vt:variant>
      <vt:variant>
        <vt:i4>1027</vt:i4>
      </vt:variant>
      <vt:variant>
        <vt:i4>1</vt:i4>
      </vt:variant>
      <vt:variant>
        <vt:lpwstr>Unknown</vt:lpwstr>
      </vt:variant>
      <vt:variant>
        <vt:lpwstr/>
      </vt:variant>
      <vt:variant>
        <vt:i4>7798803</vt:i4>
      </vt:variant>
      <vt:variant>
        <vt:i4>2436</vt:i4>
      </vt:variant>
      <vt:variant>
        <vt:i4>1037</vt:i4>
      </vt:variant>
      <vt:variant>
        <vt:i4>1</vt:i4>
      </vt:variant>
      <vt:variant>
        <vt:lpwstr>space</vt:lpwstr>
      </vt:variant>
      <vt:variant>
        <vt:lpwstr/>
      </vt:variant>
      <vt:variant>
        <vt:i4>0</vt:i4>
      </vt:variant>
      <vt:variant>
        <vt:i4>2600</vt:i4>
      </vt:variant>
      <vt:variant>
        <vt:i4>1040</vt:i4>
      </vt:variant>
      <vt:variant>
        <vt:i4>1</vt:i4>
      </vt:variant>
      <vt:variant>
        <vt:lpwstr>1111</vt:lpwstr>
      </vt:variant>
      <vt:variant>
        <vt:lpwstr/>
      </vt:variant>
      <vt:variant>
        <vt:i4>393333</vt:i4>
      </vt:variant>
      <vt:variant>
        <vt:i4>2672</vt:i4>
      </vt:variant>
      <vt:variant>
        <vt:i4>1041</vt:i4>
      </vt:variant>
      <vt:variant>
        <vt:i4>1</vt:i4>
      </vt:variant>
      <vt:variant>
        <vt:lpwstr>icon100x100</vt:lpwstr>
      </vt:variant>
      <vt:variant>
        <vt:lpwstr/>
      </vt:variant>
      <vt:variant>
        <vt:i4>3211269</vt:i4>
      </vt:variant>
      <vt:variant>
        <vt:i4>2739</vt:i4>
      </vt:variant>
      <vt:variant>
        <vt:i4>1042</vt:i4>
      </vt:variant>
      <vt:variant>
        <vt:i4>1</vt:i4>
      </vt:variant>
      <vt:variant>
        <vt:lpwstr>mzl_vtomzola_175x175-75</vt:lpwstr>
      </vt:variant>
      <vt:variant>
        <vt:lpwstr/>
      </vt:variant>
      <vt:variant>
        <vt:i4>3276800</vt:i4>
      </vt:variant>
      <vt:variant>
        <vt:i4>2897</vt:i4>
      </vt:variant>
      <vt:variant>
        <vt:i4>1045</vt:i4>
      </vt:variant>
      <vt:variant>
        <vt:i4>1</vt:i4>
      </vt:variant>
      <vt:variant>
        <vt:lpwstr>2</vt:lpwstr>
      </vt:variant>
      <vt:variant>
        <vt:lpwstr/>
      </vt:variant>
      <vt:variant>
        <vt:i4>3014717</vt:i4>
      </vt:variant>
      <vt:variant>
        <vt:i4>3049</vt:i4>
      </vt:variant>
      <vt:variant>
        <vt:i4>1048</vt:i4>
      </vt:variant>
      <vt:variant>
        <vt:i4>1</vt:i4>
      </vt:variant>
      <vt:variant>
        <vt:lpwstr>Word-Wagon-HD-Popular-iPhone-App-Comes-to-iPad</vt:lpwstr>
      </vt:variant>
      <vt:variant>
        <vt:lpwstr/>
      </vt:variant>
      <vt:variant>
        <vt:i4>6750283</vt:i4>
      </vt:variant>
      <vt:variant>
        <vt:i4>3208</vt:i4>
      </vt:variant>
      <vt:variant>
        <vt:i4>1050</vt:i4>
      </vt:variant>
      <vt:variant>
        <vt:i4>1</vt:i4>
      </vt:variant>
      <vt:variant>
        <vt:lpwstr>playwords-150x150</vt:lpwstr>
      </vt:variant>
      <vt:variant>
        <vt:lpwstr/>
      </vt:variant>
      <vt:variant>
        <vt:i4>1441841</vt:i4>
      </vt:variant>
      <vt:variant>
        <vt:i4>3250</vt:i4>
      </vt:variant>
      <vt:variant>
        <vt:i4>1051</vt:i4>
      </vt:variant>
      <vt:variant>
        <vt:i4>1</vt:i4>
      </vt:variant>
      <vt:variant>
        <vt:lpwstr>first words</vt:lpwstr>
      </vt:variant>
      <vt:variant>
        <vt:lpwstr/>
      </vt:variant>
      <vt:variant>
        <vt:i4>2555929</vt:i4>
      </vt:variant>
      <vt:variant>
        <vt:i4>3299</vt:i4>
      </vt:variant>
      <vt:variant>
        <vt:i4>1052</vt:i4>
      </vt:variant>
      <vt:variant>
        <vt:i4>1</vt:i4>
      </vt:variant>
      <vt:variant>
        <vt:lpwstr>mzi_clrdfwkt_175x175-75</vt:lpwstr>
      </vt:variant>
      <vt:variant>
        <vt:lpwstr/>
      </vt:variant>
      <vt:variant>
        <vt:i4>6291523</vt:i4>
      </vt:variant>
      <vt:variant>
        <vt:i4>3396</vt:i4>
      </vt:variant>
      <vt:variant>
        <vt:i4>1054</vt:i4>
      </vt:variant>
      <vt:variant>
        <vt:i4>1</vt:i4>
      </vt:variant>
      <vt:variant>
        <vt:lpwstr>Timed Reading</vt:lpwstr>
      </vt:variant>
      <vt:variant>
        <vt:lpwstr/>
      </vt:variant>
      <vt:variant>
        <vt:i4>2228225</vt:i4>
      </vt:variant>
      <vt:variant>
        <vt:i4>3443</vt:i4>
      </vt:variant>
      <vt:variant>
        <vt:i4>1055</vt:i4>
      </vt:variant>
      <vt:variant>
        <vt:i4>1</vt:i4>
      </vt:variant>
      <vt:variant>
        <vt:lpwstr>mzl_wkvluehq_175x175-75</vt:lpwstr>
      </vt:variant>
      <vt:variant>
        <vt:lpwstr/>
      </vt:variant>
      <vt:variant>
        <vt:i4>4849746</vt:i4>
      </vt:variant>
      <vt:variant>
        <vt:i4>3549</vt:i4>
      </vt:variant>
      <vt:variant>
        <vt:i4>1104</vt:i4>
      </vt:variant>
      <vt:variant>
        <vt:i4>1</vt:i4>
      </vt:variant>
      <vt:variant>
        <vt:lpwstr>I Like Books</vt:lpwstr>
      </vt:variant>
      <vt:variant>
        <vt:lpwstr/>
      </vt:variant>
      <vt:variant>
        <vt:i4>1638433</vt:i4>
      </vt:variant>
      <vt:variant>
        <vt:i4>3753</vt:i4>
      </vt:variant>
      <vt:variant>
        <vt:i4>1059</vt:i4>
      </vt:variant>
      <vt:variant>
        <vt:i4>1</vt:i4>
      </vt:variant>
      <vt:variant>
        <vt:lpwstr>index_tumblebookstogo-6-pack-vol-1-1</vt:lpwstr>
      </vt:variant>
      <vt:variant>
        <vt:lpwstr/>
      </vt:variant>
      <vt:variant>
        <vt:i4>1966081</vt:i4>
      </vt:variant>
      <vt:variant>
        <vt:i4>3849</vt:i4>
      </vt:variant>
      <vt:variant>
        <vt:i4>1061</vt:i4>
      </vt:variant>
      <vt:variant>
        <vt:i4>1</vt:i4>
      </vt:variant>
      <vt:variant>
        <vt:lpwstr>go, clifford, go</vt:lpwstr>
      </vt:variant>
      <vt:variant>
        <vt:lpwstr/>
      </vt:variant>
      <vt:variant>
        <vt:i4>8323116</vt:i4>
      </vt:variant>
      <vt:variant>
        <vt:i4>3904</vt:i4>
      </vt:variant>
      <vt:variant>
        <vt:i4>1062</vt:i4>
      </vt:variant>
      <vt:variant>
        <vt:i4>1</vt:i4>
      </vt:variant>
      <vt:variant>
        <vt:lpwstr>5 little Ducks</vt:lpwstr>
      </vt:variant>
      <vt:variant>
        <vt:lpwstr/>
      </vt:variant>
      <vt:variant>
        <vt:i4>6881345</vt:i4>
      </vt:variant>
      <vt:variant>
        <vt:i4>4027</vt:i4>
      </vt:variant>
      <vt:variant>
        <vt:i4>1063</vt:i4>
      </vt:variant>
      <vt:variant>
        <vt:i4>1</vt:i4>
      </vt:variant>
      <vt:variant>
        <vt:lpwstr>one fish two fish</vt:lpwstr>
      </vt:variant>
      <vt:variant>
        <vt:lpwstr/>
      </vt:variant>
      <vt:variant>
        <vt:i4>4194423</vt:i4>
      </vt:variant>
      <vt:variant>
        <vt:i4>4083</vt:i4>
      </vt:variant>
      <vt:variant>
        <vt:i4>1064</vt:i4>
      </vt:variant>
      <vt:variant>
        <vt:i4>1</vt:i4>
      </vt:variant>
      <vt:variant>
        <vt:lpwstr>little patterns</vt:lpwstr>
      </vt:variant>
      <vt:variant>
        <vt:lpwstr/>
      </vt:variant>
      <vt:variant>
        <vt:i4>2293766</vt:i4>
      </vt:variant>
      <vt:variant>
        <vt:i4>4185</vt:i4>
      </vt:variant>
      <vt:variant>
        <vt:i4>1114</vt:i4>
      </vt:variant>
      <vt:variant>
        <vt:i4>1</vt:i4>
      </vt:variant>
      <vt:variant>
        <vt:lpwstr>math kids</vt:lpwstr>
      </vt:variant>
      <vt:variant>
        <vt:lpwstr/>
      </vt:variant>
      <vt:variant>
        <vt:i4>7012385</vt:i4>
      </vt:variant>
      <vt:variant>
        <vt:i4>4434</vt:i4>
      </vt:variant>
      <vt:variant>
        <vt:i4>1118</vt:i4>
      </vt:variant>
      <vt:variant>
        <vt:i4>1</vt:i4>
      </vt:variant>
      <vt:variant>
        <vt:lpwstr>Basic Math</vt:lpwstr>
      </vt:variant>
      <vt:variant>
        <vt:lpwstr/>
      </vt:variant>
      <vt:variant>
        <vt:i4>8323188</vt:i4>
      </vt:variant>
      <vt:variant>
        <vt:i4>4521</vt:i4>
      </vt:variant>
      <vt:variant>
        <vt:i4>1119</vt:i4>
      </vt:variant>
      <vt:variant>
        <vt:i4>1</vt:i4>
      </vt:variant>
      <vt:variant>
        <vt:lpwstr>monkeymath</vt:lpwstr>
      </vt:variant>
      <vt:variant>
        <vt:lpwstr/>
      </vt:variant>
      <vt:variant>
        <vt:i4>3801155</vt:i4>
      </vt:variant>
      <vt:variant>
        <vt:i4>4653</vt:i4>
      </vt:variant>
      <vt:variant>
        <vt:i4>1173</vt:i4>
      </vt:variant>
      <vt:variant>
        <vt:i4>1</vt:i4>
      </vt:variant>
      <vt:variant>
        <vt:lpwstr>park math app</vt:lpwstr>
      </vt:variant>
      <vt:variant>
        <vt:lpwstr/>
      </vt:variant>
      <vt:variant>
        <vt:i4>4390982</vt:i4>
      </vt:variant>
      <vt:variant>
        <vt:i4>4733</vt:i4>
      </vt:variant>
      <vt:variant>
        <vt:i4>1174</vt:i4>
      </vt:variant>
      <vt:variant>
        <vt:i4>1</vt:i4>
      </vt:variant>
      <vt:variant>
        <vt:lpwstr>intro to numbers</vt:lpwstr>
      </vt:variant>
      <vt:variant>
        <vt:lpwstr/>
      </vt:variant>
      <vt:variant>
        <vt:i4>5374061</vt:i4>
      </vt:variant>
      <vt:variant>
        <vt:i4>4815</vt:i4>
      </vt:variant>
      <vt:variant>
        <vt:i4>1175</vt:i4>
      </vt:variant>
      <vt:variant>
        <vt:i4>1</vt:i4>
      </vt:variant>
      <vt:variant>
        <vt:lpwstr>wood puzzle</vt:lpwstr>
      </vt:variant>
      <vt:variant>
        <vt:lpwstr/>
      </vt:variant>
      <vt:variant>
        <vt:i4>2490413</vt:i4>
      </vt:variant>
      <vt:variant>
        <vt:i4>4856</vt:i4>
      </vt:variant>
      <vt:variant>
        <vt:i4>1176</vt:i4>
      </vt:variant>
      <vt:variant>
        <vt:i4>1</vt:i4>
      </vt:variant>
      <vt:variant>
        <vt:lpwstr>1102-1-drawing-pad</vt:lpwstr>
      </vt:variant>
      <vt:variant>
        <vt:lpwstr/>
      </vt:variant>
      <vt:variant>
        <vt:i4>3997724</vt:i4>
      </vt:variant>
      <vt:variant>
        <vt:i4>4894</vt:i4>
      </vt:variant>
      <vt:variant>
        <vt:i4>1107</vt:i4>
      </vt:variant>
      <vt:variant>
        <vt:i4>1</vt:i4>
      </vt:variant>
      <vt:variant>
        <vt:lpwstr>mzi_avdxhgkg_175x175-75</vt:lpwstr>
      </vt:variant>
      <vt:variant>
        <vt:lpwstr/>
      </vt:variant>
      <vt:variant>
        <vt:i4>1048591</vt:i4>
      </vt:variant>
      <vt:variant>
        <vt:i4>4941</vt:i4>
      </vt:variant>
      <vt:variant>
        <vt:i4>1108</vt:i4>
      </vt:variant>
      <vt:variant>
        <vt:i4>1</vt:i4>
      </vt:variant>
      <vt:variant>
        <vt:lpwstr>untitled</vt:lpwstr>
      </vt:variant>
      <vt:variant>
        <vt:lpwstr/>
      </vt:variant>
      <vt:variant>
        <vt:i4>3342341</vt:i4>
      </vt:variant>
      <vt:variant>
        <vt:i4>4980</vt:i4>
      </vt:variant>
      <vt:variant>
        <vt:i4>1109</vt:i4>
      </vt:variant>
      <vt:variant>
        <vt:i4>1</vt:i4>
      </vt:variant>
      <vt:variant>
        <vt:lpwstr>mzi_eebcbrmc_175x175-75</vt:lpwstr>
      </vt:variant>
      <vt:variant>
        <vt:lpwstr/>
      </vt:variant>
      <vt:variant>
        <vt:i4>1900559</vt:i4>
      </vt:variant>
      <vt:variant>
        <vt:i4>5015</vt:i4>
      </vt:variant>
      <vt:variant>
        <vt:i4>1110</vt:i4>
      </vt:variant>
      <vt:variant>
        <vt:i4>1</vt:i4>
      </vt:variant>
      <vt:variant>
        <vt:lpwstr>Faces-iMake-icon</vt:lpwstr>
      </vt:variant>
      <vt:variant>
        <vt:lpwstr/>
      </vt:variant>
      <vt:variant>
        <vt:i4>7995476</vt:i4>
      </vt:variant>
      <vt:variant>
        <vt:i4>5086</vt:i4>
      </vt:variant>
      <vt:variant>
        <vt:i4>1111</vt:i4>
      </vt:variant>
      <vt:variant>
        <vt:i4>1</vt:i4>
      </vt:variant>
      <vt:variant>
        <vt:lpwstr>u1ntitled</vt:lpwstr>
      </vt:variant>
      <vt:variant>
        <vt:lpwstr/>
      </vt:variant>
      <vt:variant>
        <vt:i4>786443</vt:i4>
      </vt:variant>
      <vt:variant>
        <vt:i4>5135</vt:i4>
      </vt:variant>
      <vt:variant>
        <vt:i4>1112</vt:i4>
      </vt:variant>
      <vt:variant>
        <vt:i4>1</vt:i4>
      </vt:variant>
      <vt:variant>
        <vt:lpwstr>my first classical music app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Apps for Kindergarten</dc:title>
  <dc:creator>Office 2004 Test Drive User</dc:creator>
  <cp:lastModifiedBy>Ben Pare</cp:lastModifiedBy>
  <cp:revision>2</cp:revision>
  <cp:lastPrinted>2011-10-17T16:29:00Z</cp:lastPrinted>
  <dcterms:created xsi:type="dcterms:W3CDTF">2012-01-30T05:08:00Z</dcterms:created>
  <dcterms:modified xsi:type="dcterms:W3CDTF">2012-01-30T05:08:00Z</dcterms:modified>
</cp:coreProperties>
</file>