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4096"/>
        <w:gridCol w:w="585"/>
        <w:gridCol w:w="1400"/>
        <w:gridCol w:w="2993"/>
        <w:gridCol w:w="834"/>
        <w:gridCol w:w="3695"/>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95256D" w:rsidRDefault="002842A3" w:rsidP="00DE3F03">
            <w:pPr>
              <w:rPr>
                <w:sz w:val="36"/>
                <w:szCs w:val="36"/>
                <w:lang w:val="en-CA"/>
              </w:rPr>
            </w:pPr>
            <w:r w:rsidRPr="0095256D">
              <w:rPr>
                <w:b/>
                <w:sz w:val="36"/>
                <w:szCs w:val="36"/>
                <w:lang w:val="en-CA"/>
              </w:rPr>
              <w:t xml:space="preserve">Science </w:t>
            </w:r>
            <w:r w:rsidR="00613F15" w:rsidRPr="0095256D">
              <w:rPr>
                <w:b/>
                <w:sz w:val="36"/>
                <w:szCs w:val="36"/>
                <w:lang w:val="en-CA"/>
              </w:rPr>
              <w:t>7</w:t>
            </w:r>
            <w:r w:rsidR="00CF16D8" w:rsidRPr="0095256D">
              <w:rPr>
                <w:sz w:val="36"/>
                <w:szCs w:val="36"/>
                <w:lang w:val="en-CA"/>
              </w:rPr>
              <w:t xml:space="preserve"> (</w:t>
            </w:r>
            <w:r w:rsidR="008B34E1" w:rsidRPr="0095256D">
              <w:rPr>
                <w:sz w:val="36"/>
                <w:szCs w:val="36"/>
                <w:lang w:val="en-CA"/>
              </w:rPr>
              <w:t>Planning KDU</w:t>
            </w:r>
            <w:r w:rsidR="00CF16D8" w:rsidRPr="0095256D">
              <w:rPr>
                <w:sz w:val="36"/>
                <w:szCs w:val="36"/>
                <w:lang w:val="en-CA"/>
              </w:rPr>
              <w:t xml:space="preserve">) </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B066E3">
        <w:trPr>
          <w:trHeight w:val="556"/>
        </w:trPr>
        <w:tc>
          <w:tcPr>
            <w:tcW w:w="4096"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985"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827"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695"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B066E3">
        <w:trPr>
          <w:trHeight w:val="537"/>
        </w:trPr>
        <w:tc>
          <w:tcPr>
            <w:tcW w:w="4096" w:type="dxa"/>
            <w:vMerge w:val="restart"/>
            <w:tcBorders>
              <w:top w:val="single" w:sz="12" w:space="0" w:color="auto"/>
              <w:right w:val="dashed" w:sz="4" w:space="0" w:color="auto"/>
            </w:tcBorders>
          </w:tcPr>
          <w:p w:rsidR="003F4F0D" w:rsidRDefault="003F4F0D" w:rsidP="00995605">
            <w:pPr>
              <w:spacing w:after="60"/>
              <w:rPr>
                <w:i/>
              </w:rPr>
            </w:pPr>
            <w:r w:rsidRPr="000D6FF9">
              <w:rPr>
                <w:rFonts w:ascii="Calibri" w:hAnsi="Calibri"/>
                <w:b/>
              </w:rPr>
              <w:t>Questioning and predicting</w:t>
            </w:r>
            <w:r>
              <w:rPr>
                <w:rFonts w:ascii="Calibri" w:hAnsi="Calibri"/>
                <w:b/>
              </w:rPr>
              <w:t xml:space="preserve"> </w:t>
            </w:r>
          </w:p>
          <w:p w:rsidR="00A64529" w:rsidRDefault="00A64529" w:rsidP="00A64529">
            <w:pPr>
              <w:spacing w:after="20"/>
              <w:rPr>
                <w:i/>
              </w:rPr>
            </w:pPr>
            <w:r>
              <w:rPr>
                <w:i/>
              </w:rPr>
              <w:t>(</w:t>
            </w:r>
            <w:r w:rsidR="0095256D" w:rsidRPr="0095256D">
              <w:rPr>
                <w:i/>
              </w:rPr>
              <w:t>Evolution is the change that occurs in living things over long periods of time. This change is a result of organisms being suited to their environment. Evolution is an important concept in biological science, as scientists are always searching for the underlying laws, reasons, or explanations for their observations of living th</w:t>
            </w:r>
            <w:r w:rsidR="0095256D">
              <w:rPr>
                <w:i/>
              </w:rPr>
              <w:t>ings.</w:t>
            </w:r>
            <w:r w:rsidR="0095256D">
              <w:rPr>
                <w:i/>
              </w:rPr>
              <w:br/>
            </w:r>
            <w:r w:rsidR="0095256D" w:rsidRPr="0095256D">
              <w:rPr>
                <w:i/>
              </w:rPr>
              <w:t>Key qu</w:t>
            </w:r>
            <w:r w:rsidR="0095256D">
              <w:rPr>
                <w:i/>
              </w:rPr>
              <w:t xml:space="preserve">estions about evolution: </w:t>
            </w:r>
            <w:r w:rsidR="0095256D" w:rsidRPr="0095256D">
              <w:rPr>
                <w:i/>
              </w:rPr>
              <w:t>How have species on Earth evolved du</w:t>
            </w:r>
            <w:r w:rsidR="0095256D">
              <w:rPr>
                <w:i/>
              </w:rPr>
              <w:t xml:space="preserve">e to natural selection? </w:t>
            </w:r>
            <w:r w:rsidR="0095256D" w:rsidRPr="0095256D">
              <w:rPr>
                <w:i/>
              </w:rPr>
              <w:t>How does fossil evidence support the evolution of geol</w:t>
            </w:r>
            <w:r w:rsidR="0095256D">
              <w:rPr>
                <w:i/>
              </w:rPr>
              <w:t>ogical time?)</w:t>
            </w:r>
          </w:p>
          <w:p w:rsidR="00643CFD" w:rsidRPr="0093637D" w:rsidRDefault="00643CFD" w:rsidP="0093637D">
            <w:pPr>
              <w:pStyle w:val="ListParagraph"/>
              <w:numPr>
                <w:ilvl w:val="0"/>
                <w:numId w:val="17"/>
              </w:numPr>
              <w:spacing w:after="20"/>
              <w:rPr>
                <w:sz w:val="22"/>
                <w:szCs w:val="22"/>
              </w:rPr>
            </w:pPr>
            <w:r w:rsidRPr="0093637D">
              <w:rPr>
                <w:sz w:val="22"/>
                <w:szCs w:val="22"/>
              </w:rPr>
              <w:t>Demonstrate a sustained</w:t>
            </w:r>
            <w:r w:rsidR="006A3FCD">
              <w:rPr>
                <w:sz w:val="22"/>
                <w:szCs w:val="22"/>
              </w:rPr>
              <w:t xml:space="preserve"> intellectual</w:t>
            </w:r>
            <w:bookmarkStart w:id="0" w:name="_GoBack"/>
            <w:bookmarkEnd w:id="0"/>
            <w:r w:rsidRPr="0093637D">
              <w:rPr>
                <w:sz w:val="22"/>
                <w:szCs w:val="22"/>
              </w:rPr>
              <w:t xml:space="preserve"> curiosity about a scientific topic or problem of personal interest</w:t>
            </w:r>
          </w:p>
          <w:p w:rsidR="00643CFD" w:rsidRPr="0093637D" w:rsidRDefault="002F1A4D" w:rsidP="0093637D">
            <w:pPr>
              <w:pStyle w:val="ListParagraph"/>
              <w:numPr>
                <w:ilvl w:val="0"/>
                <w:numId w:val="17"/>
              </w:numPr>
              <w:spacing w:after="20"/>
              <w:rPr>
                <w:sz w:val="22"/>
                <w:szCs w:val="22"/>
              </w:rPr>
            </w:pPr>
            <w:r>
              <w:rPr>
                <w:sz w:val="22"/>
                <w:szCs w:val="22"/>
              </w:rPr>
              <w:t>Make observations aimed at identifying their own questions about the natural world</w:t>
            </w:r>
          </w:p>
          <w:p w:rsidR="00643CFD" w:rsidRPr="0093637D" w:rsidRDefault="00643CFD" w:rsidP="0093637D">
            <w:pPr>
              <w:pStyle w:val="ListParagraph"/>
              <w:numPr>
                <w:ilvl w:val="0"/>
                <w:numId w:val="17"/>
              </w:numPr>
              <w:spacing w:after="20"/>
              <w:rPr>
                <w:sz w:val="22"/>
                <w:szCs w:val="22"/>
              </w:rPr>
            </w:pPr>
            <w:r w:rsidRPr="0093637D">
              <w:rPr>
                <w:sz w:val="22"/>
                <w:szCs w:val="22"/>
              </w:rPr>
              <w:t>Identify questions to answer or problems to solve through scientific inquiry</w:t>
            </w:r>
          </w:p>
          <w:p w:rsidR="002F1A4D" w:rsidRDefault="002F1A4D" w:rsidP="0093637D">
            <w:pPr>
              <w:pStyle w:val="ListParagraph"/>
              <w:numPr>
                <w:ilvl w:val="0"/>
                <w:numId w:val="17"/>
              </w:numPr>
              <w:spacing w:after="20"/>
              <w:rPr>
                <w:sz w:val="22"/>
                <w:szCs w:val="22"/>
              </w:rPr>
            </w:pPr>
            <w:r>
              <w:rPr>
                <w:sz w:val="22"/>
                <w:szCs w:val="22"/>
              </w:rPr>
              <w:t>Formulate alternatives “If…then…” hypotheses based on their questions</w:t>
            </w:r>
          </w:p>
          <w:p w:rsidR="00643CFD" w:rsidRPr="0093637D" w:rsidRDefault="00643CFD" w:rsidP="0093637D">
            <w:pPr>
              <w:pStyle w:val="ListParagraph"/>
              <w:numPr>
                <w:ilvl w:val="0"/>
                <w:numId w:val="17"/>
              </w:numPr>
              <w:spacing w:after="20"/>
              <w:rPr>
                <w:sz w:val="22"/>
                <w:szCs w:val="22"/>
              </w:rPr>
            </w:pPr>
            <w:r w:rsidRPr="0093637D">
              <w:rPr>
                <w:sz w:val="22"/>
                <w:szCs w:val="22"/>
              </w:rPr>
              <w:lastRenderedPageBreak/>
              <w:t>Make predictions about the findings of their inquiry</w:t>
            </w:r>
          </w:p>
          <w:p w:rsidR="003F4F0D" w:rsidRPr="000D6FF9" w:rsidRDefault="003F4F0D" w:rsidP="003F4F0D">
            <w:pPr>
              <w:spacing w:after="60"/>
              <w:jc w:val="both"/>
              <w:rPr>
                <w:rFonts w:ascii="Calibri" w:hAnsi="Calibri"/>
                <w:b/>
              </w:rPr>
            </w:pPr>
            <w:r w:rsidRPr="000D6FF9">
              <w:rPr>
                <w:rFonts w:ascii="Calibri" w:hAnsi="Calibri"/>
                <w:b/>
              </w:rPr>
              <w:t>Planning and conducting</w:t>
            </w:r>
          </w:p>
          <w:p w:rsidR="0093637D" w:rsidRPr="0093637D" w:rsidRDefault="0093637D" w:rsidP="0093637D">
            <w:pPr>
              <w:pStyle w:val="ListParagraph"/>
              <w:numPr>
                <w:ilvl w:val="0"/>
                <w:numId w:val="17"/>
              </w:numPr>
              <w:spacing w:after="40"/>
              <w:rPr>
                <w:sz w:val="22"/>
                <w:szCs w:val="22"/>
              </w:rPr>
            </w:pPr>
            <w:r w:rsidRPr="0093637D">
              <w:rPr>
                <w:sz w:val="22"/>
                <w:szCs w:val="22"/>
              </w:rPr>
              <w:t xml:space="preserve">Collaboratively plan a range of investigation types, including field work and experiments, to answer their questions or solve problems they have identified </w:t>
            </w:r>
          </w:p>
          <w:p w:rsidR="0093637D" w:rsidRPr="0093637D" w:rsidRDefault="0093637D" w:rsidP="0093637D">
            <w:pPr>
              <w:pStyle w:val="ListParagraph"/>
              <w:numPr>
                <w:ilvl w:val="0"/>
                <w:numId w:val="17"/>
              </w:numPr>
              <w:spacing w:after="40"/>
              <w:rPr>
                <w:sz w:val="22"/>
                <w:szCs w:val="22"/>
              </w:rPr>
            </w:pPr>
            <w:r w:rsidRPr="0093637D">
              <w:rPr>
                <w:sz w:val="22"/>
                <w:szCs w:val="22"/>
              </w:rPr>
              <w:t>Measure and control variables thr</w:t>
            </w:r>
            <w:r w:rsidRPr="0093637D">
              <w:rPr>
                <w:rFonts w:cs="Calibri"/>
                <w:iCs/>
                <w:sz w:val="22"/>
                <w:szCs w:val="22"/>
              </w:rPr>
              <w:t>ough fair tests</w:t>
            </w:r>
          </w:p>
          <w:p w:rsidR="0093637D" w:rsidRPr="0093637D" w:rsidRDefault="0093637D" w:rsidP="002F1A4D">
            <w:pPr>
              <w:pStyle w:val="ListParagraph"/>
              <w:numPr>
                <w:ilvl w:val="0"/>
                <w:numId w:val="17"/>
              </w:numPr>
              <w:spacing w:after="40"/>
              <w:rPr>
                <w:sz w:val="22"/>
                <w:szCs w:val="22"/>
              </w:rPr>
            </w:pPr>
            <w:r w:rsidRPr="0093637D">
              <w:rPr>
                <w:sz w:val="22"/>
                <w:szCs w:val="22"/>
              </w:rPr>
              <w:t xml:space="preserve">Observe, measure, and record data </w:t>
            </w:r>
            <w:r w:rsidR="002F1A4D">
              <w:rPr>
                <w:sz w:val="22"/>
                <w:szCs w:val="22"/>
              </w:rPr>
              <w:t>[</w:t>
            </w:r>
            <w:r w:rsidRPr="002F1A4D">
              <w:rPr>
                <w:sz w:val="22"/>
                <w:szCs w:val="22"/>
              </w:rPr>
              <w:t>qualitative</w:t>
            </w:r>
            <w:r w:rsidR="002F1A4D">
              <w:rPr>
                <w:sz w:val="22"/>
                <w:szCs w:val="22"/>
              </w:rPr>
              <w:t xml:space="preserve">] </w:t>
            </w:r>
            <w:r w:rsidR="002F1A4D" w:rsidRPr="002F1A4D">
              <w:rPr>
                <w:i/>
                <w:sz w:val="22"/>
                <w:szCs w:val="22"/>
              </w:rPr>
              <w:t>(evidence expressed through words, descriptions, interviews, narratives</w:t>
            </w:r>
            <w:r w:rsidR="002F1A4D">
              <w:rPr>
                <w:i/>
                <w:sz w:val="22"/>
                <w:szCs w:val="22"/>
              </w:rPr>
              <w:t xml:space="preserve">) </w:t>
            </w:r>
            <w:r w:rsidRPr="002F1A4D">
              <w:rPr>
                <w:sz w:val="22"/>
                <w:szCs w:val="22"/>
              </w:rPr>
              <w:t xml:space="preserve"> and </w:t>
            </w:r>
            <w:r w:rsidR="002F1A4D">
              <w:rPr>
                <w:sz w:val="22"/>
                <w:szCs w:val="22"/>
              </w:rPr>
              <w:t>[</w:t>
            </w:r>
            <w:r w:rsidRPr="002F1A4D">
              <w:rPr>
                <w:sz w:val="22"/>
                <w:szCs w:val="22"/>
              </w:rPr>
              <w:t>quantitative</w:t>
            </w:r>
            <w:r w:rsidR="002F1A4D">
              <w:rPr>
                <w:sz w:val="22"/>
                <w:szCs w:val="22"/>
              </w:rPr>
              <w:t xml:space="preserve">] </w:t>
            </w:r>
            <w:r w:rsidR="002F1A4D" w:rsidRPr="002F1A4D">
              <w:rPr>
                <w:i/>
                <w:sz w:val="22"/>
                <w:szCs w:val="22"/>
              </w:rPr>
              <w:t>(evidence expressed through numbers and measurement</w:t>
            </w:r>
            <w:r w:rsidR="002F1A4D">
              <w:rPr>
                <w:i/>
                <w:sz w:val="22"/>
                <w:szCs w:val="22"/>
              </w:rPr>
              <w:t>)</w:t>
            </w:r>
            <w:r w:rsidRPr="0093637D">
              <w:rPr>
                <w:sz w:val="22"/>
                <w:szCs w:val="22"/>
              </w:rPr>
              <w:t xml:space="preserve">, using equipment, including digital technologies, with accuracy </w:t>
            </w:r>
            <w:r w:rsidR="002F1A4D">
              <w:rPr>
                <w:sz w:val="22"/>
                <w:szCs w:val="22"/>
              </w:rPr>
              <w:t xml:space="preserve">and precision </w:t>
            </w:r>
            <w:r w:rsidR="002F1A4D" w:rsidRPr="002F1A4D">
              <w:rPr>
                <w:i/>
                <w:sz w:val="22"/>
                <w:szCs w:val="22"/>
              </w:rPr>
              <w:t>(how close measurements of the same type are to each other</w:t>
            </w:r>
            <w:r w:rsidR="002F1A4D">
              <w:rPr>
                <w:i/>
                <w:sz w:val="22"/>
                <w:szCs w:val="22"/>
              </w:rPr>
              <w:t xml:space="preserve">) </w:t>
            </w:r>
            <w:r w:rsidRPr="002F1A4D">
              <w:rPr>
                <w:sz w:val="22"/>
                <w:szCs w:val="22"/>
              </w:rPr>
              <w:t xml:space="preserve"> </w:t>
            </w:r>
          </w:p>
          <w:p w:rsidR="002F1A4D" w:rsidRDefault="002F1A4D" w:rsidP="0093637D">
            <w:pPr>
              <w:pStyle w:val="ListParagraph"/>
              <w:numPr>
                <w:ilvl w:val="0"/>
                <w:numId w:val="17"/>
              </w:numPr>
              <w:spacing w:after="40"/>
              <w:rPr>
                <w:sz w:val="22"/>
                <w:szCs w:val="22"/>
              </w:rPr>
            </w:pPr>
            <w:r>
              <w:rPr>
                <w:sz w:val="22"/>
                <w:szCs w:val="22"/>
              </w:rPr>
              <w:t>Use appropriate SI units and perform simple unit conversions</w:t>
            </w:r>
          </w:p>
          <w:p w:rsidR="0093637D" w:rsidRPr="0093637D" w:rsidRDefault="0093637D" w:rsidP="0093637D">
            <w:pPr>
              <w:pStyle w:val="ListParagraph"/>
              <w:numPr>
                <w:ilvl w:val="0"/>
                <w:numId w:val="17"/>
              </w:numPr>
              <w:spacing w:after="40"/>
              <w:rPr>
                <w:sz w:val="22"/>
                <w:szCs w:val="22"/>
              </w:rPr>
            </w:pPr>
            <w:r w:rsidRPr="0093637D">
              <w:rPr>
                <w:sz w:val="22"/>
                <w:szCs w:val="22"/>
              </w:rPr>
              <w:t>Ensure that safety and ethical guidelines are followed in their investigations</w:t>
            </w:r>
          </w:p>
          <w:p w:rsidR="003F4F0D" w:rsidRPr="000D6FF9" w:rsidRDefault="003F4F0D" w:rsidP="003F4F0D">
            <w:pPr>
              <w:spacing w:before="120" w:after="60"/>
              <w:jc w:val="both"/>
              <w:rPr>
                <w:rFonts w:ascii="Calibri" w:hAnsi="Calibri"/>
                <w:b/>
              </w:rPr>
            </w:pPr>
            <w:r w:rsidRPr="000D6FF9">
              <w:rPr>
                <w:rFonts w:ascii="Calibri" w:hAnsi="Calibri"/>
                <w:b/>
              </w:rPr>
              <w:t>Processing and analyzing data and information</w:t>
            </w:r>
          </w:p>
          <w:p w:rsidR="0093637D" w:rsidRPr="0093637D" w:rsidRDefault="0093637D" w:rsidP="0093637D">
            <w:pPr>
              <w:pStyle w:val="ListParagraph"/>
              <w:numPr>
                <w:ilvl w:val="0"/>
                <w:numId w:val="17"/>
              </w:numPr>
              <w:spacing w:after="40"/>
              <w:rPr>
                <w:sz w:val="22"/>
                <w:szCs w:val="22"/>
              </w:rPr>
            </w:pPr>
            <w:r w:rsidRPr="0093637D">
              <w:rPr>
                <w:sz w:val="22"/>
                <w:szCs w:val="22"/>
              </w:rPr>
              <w:t>Experience and interpret the local environment</w:t>
            </w:r>
          </w:p>
          <w:p w:rsidR="002F1A4D" w:rsidRDefault="002F1A4D" w:rsidP="00886065">
            <w:pPr>
              <w:pStyle w:val="ListParagraph"/>
              <w:numPr>
                <w:ilvl w:val="0"/>
                <w:numId w:val="17"/>
              </w:numPr>
              <w:spacing w:after="40"/>
              <w:rPr>
                <w:sz w:val="22"/>
                <w:szCs w:val="22"/>
              </w:rPr>
            </w:pPr>
            <w:r>
              <w:rPr>
                <w:sz w:val="22"/>
                <w:szCs w:val="22"/>
              </w:rPr>
              <w:t>Apply First Peoples perspectives and knowledge, other ways of knowing</w:t>
            </w:r>
            <w:r w:rsidR="00886065">
              <w:rPr>
                <w:sz w:val="22"/>
                <w:szCs w:val="22"/>
              </w:rPr>
              <w:t xml:space="preserve"> </w:t>
            </w:r>
            <w:r w:rsidR="00886065" w:rsidRPr="00886065">
              <w:rPr>
                <w:i/>
                <w:sz w:val="22"/>
                <w:szCs w:val="22"/>
              </w:rPr>
              <w:lastRenderedPageBreak/>
              <w:t>(Ways of knowing refers to the various beliefs about the nature of knowledge that people have; they can include, but are not limited to, Aboriginal, gender-related, subject/discipline specific, cultural, embodied and intuitive beliefs about knowledge.</w:t>
            </w:r>
            <w:r w:rsidR="00886065">
              <w:rPr>
                <w:i/>
                <w:sz w:val="22"/>
                <w:szCs w:val="22"/>
              </w:rPr>
              <w:t>)</w:t>
            </w:r>
            <w:r>
              <w:rPr>
                <w:sz w:val="22"/>
                <w:szCs w:val="22"/>
              </w:rPr>
              <w:t xml:space="preserve">, and local knowledge as sources of information </w:t>
            </w:r>
          </w:p>
          <w:p w:rsidR="0093637D" w:rsidRPr="0093637D" w:rsidRDefault="0093637D" w:rsidP="0093637D">
            <w:pPr>
              <w:pStyle w:val="ListParagraph"/>
              <w:numPr>
                <w:ilvl w:val="0"/>
                <w:numId w:val="17"/>
              </w:numPr>
              <w:spacing w:after="40"/>
              <w:rPr>
                <w:sz w:val="22"/>
                <w:szCs w:val="22"/>
              </w:rPr>
            </w:pPr>
            <w:r w:rsidRPr="0093637D">
              <w:rPr>
                <w:sz w:val="22"/>
                <w:szCs w:val="22"/>
              </w:rPr>
              <w:t>Construct and use a range of methods to represent patterns or relationships in data, including tables, graphs, key, scale models, and digital technologies as appropriate</w:t>
            </w:r>
          </w:p>
          <w:p w:rsidR="0093637D" w:rsidRPr="0093637D" w:rsidRDefault="0093637D" w:rsidP="0093637D">
            <w:pPr>
              <w:pStyle w:val="ListParagraph"/>
              <w:numPr>
                <w:ilvl w:val="0"/>
                <w:numId w:val="17"/>
              </w:numPr>
              <w:spacing w:after="40"/>
              <w:rPr>
                <w:sz w:val="22"/>
                <w:szCs w:val="22"/>
              </w:rPr>
            </w:pPr>
            <w:r w:rsidRPr="0093637D">
              <w:rPr>
                <w:sz w:val="22"/>
                <w:szCs w:val="22"/>
              </w:rPr>
              <w:t>Seek patterns and connections in data from their own investigations and secondary sources</w:t>
            </w:r>
          </w:p>
          <w:p w:rsidR="0093637D" w:rsidRPr="0093637D" w:rsidRDefault="0093637D" w:rsidP="0093637D">
            <w:pPr>
              <w:pStyle w:val="ListParagraph"/>
              <w:numPr>
                <w:ilvl w:val="0"/>
                <w:numId w:val="17"/>
              </w:numPr>
              <w:spacing w:after="40"/>
              <w:rPr>
                <w:sz w:val="22"/>
                <w:szCs w:val="22"/>
              </w:rPr>
            </w:pPr>
            <w:r w:rsidRPr="0093637D">
              <w:rPr>
                <w:sz w:val="22"/>
                <w:szCs w:val="22"/>
              </w:rPr>
              <w:t>Use scientific understandings to identify relationships and draw conclusions</w:t>
            </w:r>
          </w:p>
          <w:p w:rsidR="003F4F0D" w:rsidRPr="0093637D" w:rsidRDefault="003F4F0D" w:rsidP="0093637D">
            <w:pPr>
              <w:spacing w:after="40"/>
            </w:pPr>
            <w:r w:rsidRPr="0093637D">
              <w:rPr>
                <w:b/>
              </w:rPr>
              <w:t>Evaluating</w:t>
            </w:r>
          </w:p>
          <w:p w:rsidR="0093637D" w:rsidRPr="0093637D" w:rsidRDefault="0093637D" w:rsidP="0093637D">
            <w:pPr>
              <w:pStyle w:val="ListParagraph"/>
              <w:numPr>
                <w:ilvl w:val="0"/>
                <w:numId w:val="17"/>
              </w:numPr>
              <w:spacing w:after="40"/>
              <w:rPr>
                <w:sz w:val="22"/>
                <w:szCs w:val="22"/>
              </w:rPr>
            </w:pPr>
            <w:r w:rsidRPr="0093637D">
              <w:rPr>
                <w:sz w:val="22"/>
                <w:szCs w:val="22"/>
              </w:rPr>
              <w:t xml:space="preserve">Reflect on their investigation methods, including the adequacy of controls on variables </w:t>
            </w:r>
            <w:r w:rsidR="00886065">
              <w:rPr>
                <w:sz w:val="22"/>
                <w:szCs w:val="22"/>
              </w:rPr>
              <w:t xml:space="preserve">(dependent and independent) </w:t>
            </w:r>
            <w:r w:rsidRPr="0093637D">
              <w:rPr>
                <w:sz w:val="22"/>
                <w:szCs w:val="22"/>
              </w:rPr>
              <w:t>and the quality of the data collected</w:t>
            </w:r>
          </w:p>
          <w:p w:rsidR="0093637D" w:rsidRPr="0093637D" w:rsidRDefault="0093637D" w:rsidP="0093637D">
            <w:pPr>
              <w:pStyle w:val="ListParagraph"/>
              <w:numPr>
                <w:ilvl w:val="0"/>
                <w:numId w:val="17"/>
              </w:numPr>
              <w:spacing w:after="40"/>
              <w:rPr>
                <w:sz w:val="22"/>
                <w:szCs w:val="22"/>
              </w:rPr>
            </w:pPr>
            <w:r w:rsidRPr="0093637D">
              <w:rPr>
                <w:sz w:val="22"/>
                <w:szCs w:val="22"/>
              </w:rPr>
              <w:t>Identify possible sources of error and suggest improvements to their investigation methods</w:t>
            </w:r>
          </w:p>
          <w:p w:rsidR="0093637D" w:rsidRPr="0093637D" w:rsidRDefault="0093637D" w:rsidP="0093637D">
            <w:pPr>
              <w:pStyle w:val="ListParagraph"/>
              <w:numPr>
                <w:ilvl w:val="0"/>
                <w:numId w:val="17"/>
              </w:numPr>
              <w:spacing w:after="40"/>
              <w:rPr>
                <w:sz w:val="22"/>
                <w:szCs w:val="22"/>
              </w:rPr>
            </w:pPr>
            <w:r w:rsidRPr="0093637D">
              <w:rPr>
                <w:sz w:val="22"/>
                <w:szCs w:val="22"/>
              </w:rPr>
              <w:t>Demonstrate an awareness of assumptions</w:t>
            </w:r>
            <w:r w:rsidRPr="0093637D" w:rsidDel="00A5299B">
              <w:rPr>
                <w:sz w:val="22"/>
                <w:szCs w:val="22"/>
              </w:rPr>
              <w:t xml:space="preserve"> and</w:t>
            </w:r>
            <w:r w:rsidRPr="0093637D">
              <w:rPr>
                <w:sz w:val="22"/>
                <w:szCs w:val="22"/>
              </w:rPr>
              <w:t xml:space="preserve"> bias in their own work and secondary sources</w:t>
            </w:r>
          </w:p>
          <w:p w:rsidR="0093637D" w:rsidRPr="0093637D" w:rsidRDefault="0093637D" w:rsidP="0093637D">
            <w:pPr>
              <w:pStyle w:val="ListParagraph"/>
              <w:numPr>
                <w:ilvl w:val="0"/>
                <w:numId w:val="17"/>
              </w:numPr>
              <w:spacing w:after="40"/>
              <w:rPr>
                <w:sz w:val="22"/>
                <w:szCs w:val="22"/>
              </w:rPr>
            </w:pPr>
            <w:r w:rsidRPr="0093637D">
              <w:rPr>
                <w:sz w:val="22"/>
                <w:szCs w:val="22"/>
              </w:rPr>
              <w:lastRenderedPageBreak/>
              <w:t>Demonstrate an understanding and appreciation of evidence (qualitative and quantitative)</w:t>
            </w:r>
          </w:p>
          <w:p w:rsidR="0093637D" w:rsidRPr="0093637D" w:rsidRDefault="0093637D" w:rsidP="0093637D">
            <w:pPr>
              <w:pStyle w:val="ListParagraph"/>
              <w:numPr>
                <w:ilvl w:val="0"/>
                <w:numId w:val="17"/>
              </w:numPr>
              <w:spacing w:after="40"/>
              <w:rPr>
                <w:sz w:val="22"/>
                <w:szCs w:val="22"/>
              </w:rPr>
            </w:pPr>
            <w:r w:rsidRPr="0093637D">
              <w:rPr>
                <w:sz w:val="22"/>
                <w:szCs w:val="22"/>
              </w:rPr>
              <w:t>Exercise a healthy, informed skepticism and use scien</w:t>
            </w:r>
            <w:r w:rsidR="00886065">
              <w:rPr>
                <w:sz w:val="22"/>
                <w:szCs w:val="22"/>
              </w:rPr>
              <w:t>tific knowledge and findings from</w:t>
            </w:r>
            <w:r w:rsidRPr="0093637D">
              <w:rPr>
                <w:sz w:val="22"/>
                <w:szCs w:val="22"/>
              </w:rPr>
              <w:t xml:space="preserve"> their own investigations to evaluate claims in secondary sources</w:t>
            </w:r>
          </w:p>
          <w:p w:rsidR="0093637D" w:rsidRPr="0093637D" w:rsidRDefault="0093637D" w:rsidP="0093637D">
            <w:pPr>
              <w:pStyle w:val="ListParagraph"/>
              <w:numPr>
                <w:ilvl w:val="0"/>
                <w:numId w:val="17"/>
              </w:numPr>
              <w:spacing w:after="40"/>
              <w:rPr>
                <w:sz w:val="22"/>
                <w:szCs w:val="22"/>
              </w:rPr>
            </w:pPr>
            <w:r w:rsidRPr="0093637D">
              <w:rPr>
                <w:sz w:val="22"/>
                <w:szCs w:val="22"/>
              </w:rPr>
              <w:t>Consider social, ethical, and environmental implications of the findings from their own and others’ investigations</w:t>
            </w:r>
          </w:p>
          <w:p w:rsidR="00643CFD" w:rsidRPr="00643CFD" w:rsidRDefault="00643CFD" w:rsidP="00643CFD">
            <w:pPr>
              <w:spacing w:after="20"/>
              <w:rPr>
                <w:b/>
              </w:rPr>
            </w:pPr>
            <w:r w:rsidRPr="00643CFD">
              <w:rPr>
                <w:b/>
              </w:rPr>
              <w:t>Applying and innovating</w:t>
            </w:r>
          </w:p>
          <w:p w:rsidR="00643CFD" w:rsidRPr="00643CFD" w:rsidRDefault="00643CFD" w:rsidP="0093637D">
            <w:pPr>
              <w:pStyle w:val="ListParagraph"/>
              <w:numPr>
                <w:ilvl w:val="0"/>
                <w:numId w:val="17"/>
              </w:numPr>
              <w:spacing w:after="20"/>
              <w:rPr>
                <w:sz w:val="22"/>
                <w:szCs w:val="22"/>
              </w:rPr>
            </w:pPr>
            <w:r w:rsidRPr="00643CFD">
              <w:rPr>
                <w:sz w:val="22"/>
                <w:szCs w:val="22"/>
              </w:rPr>
              <w:t>Contribute to care for self, others, and community</w:t>
            </w:r>
            <w:r w:rsidR="00886065">
              <w:rPr>
                <w:sz w:val="22"/>
                <w:szCs w:val="22"/>
              </w:rPr>
              <w:t xml:space="preserve"> and world</w:t>
            </w:r>
            <w:r w:rsidRPr="00643CFD">
              <w:rPr>
                <w:sz w:val="22"/>
                <w:szCs w:val="22"/>
              </w:rPr>
              <w:t xml:space="preserve"> through personal or collaborative approaches</w:t>
            </w:r>
          </w:p>
          <w:p w:rsidR="00643CFD" w:rsidRPr="00643CFD" w:rsidRDefault="00643CFD" w:rsidP="0093637D">
            <w:pPr>
              <w:pStyle w:val="ListParagraph"/>
              <w:numPr>
                <w:ilvl w:val="0"/>
                <w:numId w:val="17"/>
              </w:numPr>
              <w:spacing w:after="20"/>
              <w:rPr>
                <w:sz w:val="22"/>
                <w:szCs w:val="22"/>
              </w:rPr>
            </w:pPr>
            <w:r w:rsidRPr="00643CFD">
              <w:rPr>
                <w:sz w:val="22"/>
                <w:szCs w:val="22"/>
              </w:rPr>
              <w:t>Co-operatively design projects</w:t>
            </w:r>
          </w:p>
          <w:p w:rsidR="00643CFD" w:rsidRPr="00643CFD" w:rsidRDefault="00643CFD" w:rsidP="0093637D">
            <w:pPr>
              <w:pStyle w:val="ListParagraph"/>
              <w:numPr>
                <w:ilvl w:val="0"/>
                <w:numId w:val="17"/>
              </w:numPr>
              <w:spacing w:after="20"/>
              <w:rPr>
                <w:sz w:val="22"/>
                <w:szCs w:val="22"/>
              </w:rPr>
            </w:pPr>
            <w:r w:rsidRPr="00643CFD">
              <w:rPr>
                <w:sz w:val="22"/>
                <w:szCs w:val="22"/>
              </w:rPr>
              <w:t>Transfer and apply learning to new situations</w:t>
            </w:r>
          </w:p>
          <w:p w:rsidR="00643CFD" w:rsidRPr="00643CFD" w:rsidRDefault="00643CFD" w:rsidP="0093637D">
            <w:pPr>
              <w:pStyle w:val="ListParagraph"/>
              <w:numPr>
                <w:ilvl w:val="0"/>
                <w:numId w:val="17"/>
              </w:numPr>
              <w:spacing w:after="20"/>
              <w:rPr>
                <w:sz w:val="22"/>
                <w:szCs w:val="22"/>
              </w:rPr>
            </w:pPr>
            <w:r w:rsidRPr="00643CFD">
              <w:rPr>
                <w:sz w:val="22"/>
                <w:szCs w:val="22"/>
              </w:rPr>
              <w:t>Generate and introduce new or refined ideas when problem solving</w:t>
            </w:r>
          </w:p>
          <w:p w:rsidR="00643CFD" w:rsidRPr="00643CFD" w:rsidRDefault="00643CFD" w:rsidP="00643CFD">
            <w:pPr>
              <w:spacing w:after="20"/>
              <w:rPr>
                <w:b/>
              </w:rPr>
            </w:pPr>
            <w:r w:rsidRPr="00643CFD">
              <w:rPr>
                <w:b/>
              </w:rPr>
              <w:t>Communicating</w:t>
            </w:r>
          </w:p>
          <w:p w:rsidR="0093637D" w:rsidRPr="0093637D" w:rsidRDefault="0093637D" w:rsidP="0093637D">
            <w:pPr>
              <w:pStyle w:val="ListParagraph"/>
              <w:numPr>
                <w:ilvl w:val="0"/>
                <w:numId w:val="17"/>
              </w:numPr>
              <w:spacing w:after="40"/>
              <w:rPr>
                <w:sz w:val="22"/>
                <w:szCs w:val="22"/>
              </w:rPr>
            </w:pPr>
            <w:r w:rsidRPr="0093637D">
              <w:rPr>
                <w:sz w:val="22"/>
                <w:szCs w:val="22"/>
              </w:rPr>
              <w:t>Communicate ideas, findings, and solutions to problems, using scientific language, representations, and digital technologies as appropriate</w:t>
            </w:r>
          </w:p>
          <w:p w:rsidR="00643CFD" w:rsidRPr="00643CFD" w:rsidRDefault="0093637D" w:rsidP="00886065">
            <w:pPr>
              <w:pStyle w:val="ListParagraph"/>
              <w:numPr>
                <w:ilvl w:val="0"/>
                <w:numId w:val="17"/>
              </w:numPr>
              <w:spacing w:after="20"/>
            </w:pPr>
            <w:r w:rsidRPr="0093637D">
              <w:rPr>
                <w:sz w:val="22"/>
                <w:szCs w:val="22"/>
              </w:rPr>
              <w:t>Express and reflect on a variety of experiences and perspectives of place</w:t>
            </w:r>
            <w:r w:rsidR="00886065">
              <w:rPr>
                <w:sz w:val="22"/>
                <w:szCs w:val="22"/>
              </w:rPr>
              <w:t xml:space="preserve"> </w:t>
            </w:r>
            <w:r w:rsidR="00886065" w:rsidRPr="00886065">
              <w:rPr>
                <w:i/>
                <w:sz w:val="22"/>
                <w:szCs w:val="22"/>
              </w:rPr>
              <w:t xml:space="preserve">(Place is any environment, locality, or context with which people interact to learn, create memory, reflect on history, connect with culture, and </w:t>
            </w:r>
            <w:r w:rsidR="00886065" w:rsidRPr="00886065">
              <w:rPr>
                <w:i/>
                <w:sz w:val="22"/>
                <w:szCs w:val="22"/>
              </w:rPr>
              <w:lastRenderedPageBreak/>
              <w:t>establish identity. The connection between people and place is foundational to First Peoples pe</w:t>
            </w:r>
            <w:r w:rsidR="00886065">
              <w:rPr>
                <w:i/>
                <w:sz w:val="22"/>
                <w:szCs w:val="22"/>
              </w:rPr>
              <w:t>rspectives of the world.</w:t>
            </w:r>
            <w:r w:rsidR="00886065">
              <w:rPr>
                <w:i/>
                <w:sz w:val="22"/>
                <w:szCs w:val="22"/>
              </w:rPr>
              <w:br/>
            </w:r>
            <w:r w:rsidR="00886065" w:rsidRPr="00886065">
              <w:rPr>
                <w:i/>
                <w:sz w:val="22"/>
                <w:szCs w:val="22"/>
              </w:rPr>
              <w:t>Ke</w:t>
            </w:r>
            <w:r w:rsidR="00886065">
              <w:rPr>
                <w:i/>
                <w:sz w:val="22"/>
                <w:szCs w:val="22"/>
              </w:rPr>
              <w:t xml:space="preserve">y questions about place: </w:t>
            </w:r>
            <w:r w:rsidR="00886065" w:rsidRPr="00886065">
              <w:rPr>
                <w:i/>
                <w:sz w:val="22"/>
                <w:szCs w:val="22"/>
              </w:rPr>
              <w:t>How does place inform your q</w:t>
            </w:r>
            <w:r w:rsidR="00886065">
              <w:rPr>
                <w:i/>
                <w:sz w:val="22"/>
                <w:szCs w:val="22"/>
              </w:rPr>
              <w:t xml:space="preserve">uestions and inquiries? </w:t>
            </w:r>
            <w:r w:rsidR="00886065" w:rsidRPr="00886065">
              <w:rPr>
                <w:i/>
                <w:sz w:val="22"/>
                <w:szCs w:val="22"/>
              </w:rPr>
              <w:t>How does place influence your ability to plan and conduct an inquiry and make pred</w:t>
            </w:r>
            <w:r w:rsidR="00886065">
              <w:rPr>
                <w:i/>
                <w:sz w:val="22"/>
                <w:szCs w:val="22"/>
              </w:rPr>
              <w:t xml:space="preserve">ictions about outcomes? </w:t>
            </w:r>
            <w:r w:rsidR="00886065" w:rsidRPr="00886065">
              <w:rPr>
                <w:i/>
                <w:sz w:val="22"/>
                <w:szCs w:val="22"/>
              </w:rPr>
              <w:t>How does your understanding of place affect the ways in which you collect ev</w:t>
            </w:r>
            <w:r w:rsidR="00886065">
              <w:rPr>
                <w:i/>
                <w:sz w:val="22"/>
                <w:szCs w:val="22"/>
              </w:rPr>
              <w:t xml:space="preserve">idence and evaluate it? </w:t>
            </w:r>
            <w:r w:rsidR="00886065" w:rsidRPr="00886065">
              <w:rPr>
                <w:i/>
                <w:sz w:val="22"/>
                <w:szCs w:val="22"/>
              </w:rPr>
              <w:t>As you consider the significance, worth, or value of an outcome or finding, how can you show dif</w:t>
            </w:r>
            <w:r w:rsidR="00886065">
              <w:rPr>
                <w:i/>
                <w:sz w:val="22"/>
                <w:szCs w:val="22"/>
              </w:rPr>
              <w:t xml:space="preserve">ferent ways of knowing? </w:t>
            </w:r>
            <w:r w:rsidR="00886065" w:rsidRPr="00886065">
              <w:rPr>
                <w:i/>
                <w:sz w:val="22"/>
                <w:szCs w:val="22"/>
              </w:rPr>
              <w:t>How can your understanding of place inf</w:t>
            </w:r>
            <w:r w:rsidR="00886065">
              <w:rPr>
                <w:i/>
                <w:sz w:val="22"/>
                <w:szCs w:val="22"/>
              </w:rPr>
              <w:t xml:space="preserve">luence project designs? </w:t>
            </w:r>
            <w:r w:rsidR="00886065" w:rsidRPr="00886065">
              <w:rPr>
                <w:i/>
                <w:sz w:val="22"/>
                <w:szCs w:val="22"/>
              </w:rPr>
              <w:t>How do the place-based experiences and stories of others affect the ways in which you communicate and</w:t>
            </w:r>
            <w:r w:rsidR="00886065">
              <w:rPr>
                <w:i/>
                <w:sz w:val="22"/>
                <w:szCs w:val="22"/>
              </w:rPr>
              <w:t xml:space="preserve"> collaborate?)</w:t>
            </w:r>
          </w:p>
        </w:tc>
        <w:tc>
          <w:tcPr>
            <w:tcW w:w="1985" w:type="dxa"/>
            <w:gridSpan w:val="2"/>
            <w:tcBorders>
              <w:top w:val="single" w:sz="12" w:space="0" w:color="auto"/>
              <w:left w:val="dashed" w:sz="4" w:space="0" w:color="auto"/>
            </w:tcBorders>
          </w:tcPr>
          <w:p w:rsidR="005B199F" w:rsidRDefault="0095256D" w:rsidP="00995605">
            <w:pPr>
              <w:spacing w:before="20"/>
              <w:rPr>
                <w:lang w:val="en-CA"/>
              </w:rPr>
            </w:pPr>
            <w:r>
              <w:rPr>
                <w:lang w:val="en-CA"/>
              </w:rPr>
              <w:lastRenderedPageBreak/>
              <w:t>E</w:t>
            </w:r>
            <w:r w:rsidR="00A64529" w:rsidRPr="00A64529">
              <w:rPr>
                <w:lang w:val="en-CA"/>
              </w:rPr>
              <w:t>volution by natural selection provides an explanation for the diversity and survival of living things.</w:t>
            </w:r>
          </w:p>
          <w:p w:rsidR="00B066E3" w:rsidRDefault="00B066E3" w:rsidP="00995605">
            <w:pPr>
              <w:spacing w:before="20"/>
              <w:rPr>
                <w:lang w:val="en-CA"/>
              </w:rPr>
            </w:pPr>
          </w:p>
          <w:p w:rsidR="00B066E3" w:rsidRDefault="00B066E3" w:rsidP="00995605">
            <w:pPr>
              <w:spacing w:before="20"/>
              <w:rPr>
                <w:lang w:val="en-CA"/>
              </w:rPr>
            </w:pPr>
          </w:p>
          <w:p w:rsidR="00B066E3" w:rsidRDefault="00B066E3" w:rsidP="00995605">
            <w:pPr>
              <w:spacing w:before="20"/>
              <w:rPr>
                <w:lang w:val="en-CA"/>
              </w:rPr>
            </w:pPr>
          </w:p>
          <w:p w:rsidR="00B066E3" w:rsidRDefault="00B066E3" w:rsidP="00995605">
            <w:pPr>
              <w:spacing w:before="20"/>
              <w:rPr>
                <w:lang w:val="en-CA"/>
              </w:rPr>
            </w:pPr>
          </w:p>
          <w:p w:rsidR="00B066E3" w:rsidRDefault="00B066E3" w:rsidP="00995605">
            <w:pPr>
              <w:spacing w:before="20"/>
              <w:rPr>
                <w:lang w:val="en-CA"/>
              </w:rPr>
            </w:pPr>
          </w:p>
          <w:p w:rsidR="00B066E3" w:rsidRDefault="00B066E3" w:rsidP="00995605">
            <w:pPr>
              <w:spacing w:before="20"/>
              <w:rPr>
                <w:lang w:val="en-CA"/>
              </w:rPr>
            </w:pPr>
          </w:p>
          <w:p w:rsidR="00B066E3" w:rsidRDefault="00B066E3" w:rsidP="00995605">
            <w:pPr>
              <w:spacing w:before="20"/>
              <w:rPr>
                <w:lang w:val="en-CA"/>
              </w:rPr>
            </w:pPr>
          </w:p>
          <w:p w:rsidR="00B066E3" w:rsidRDefault="00B066E3" w:rsidP="00995605">
            <w:pPr>
              <w:spacing w:before="20"/>
              <w:rPr>
                <w:lang w:val="en-CA"/>
              </w:rPr>
            </w:pPr>
          </w:p>
          <w:p w:rsidR="00B066E3" w:rsidRDefault="00B066E3" w:rsidP="00995605">
            <w:pPr>
              <w:spacing w:before="20"/>
              <w:rPr>
                <w:lang w:val="en-CA"/>
              </w:rPr>
            </w:pPr>
          </w:p>
          <w:p w:rsidR="00B066E3" w:rsidRDefault="00B066E3" w:rsidP="00995605">
            <w:pPr>
              <w:spacing w:before="20"/>
              <w:rPr>
                <w:lang w:val="en-CA"/>
              </w:rPr>
            </w:pPr>
          </w:p>
        </w:tc>
        <w:tc>
          <w:tcPr>
            <w:tcW w:w="3827" w:type="dxa"/>
            <w:gridSpan w:val="2"/>
            <w:tcBorders>
              <w:top w:val="single" w:sz="12" w:space="0" w:color="auto"/>
            </w:tcBorders>
          </w:tcPr>
          <w:p w:rsidR="005B199F" w:rsidRDefault="005B199F" w:rsidP="00906122">
            <w:pPr>
              <w:spacing w:before="20"/>
            </w:pPr>
            <w:r w:rsidRPr="00477F62">
              <w:rPr>
                <w:i/>
              </w:rPr>
              <w:t>Questions to support inquiry with students:</w:t>
            </w:r>
            <w:r w:rsidRPr="00D92D08">
              <w:t xml:space="preserve"> </w:t>
            </w:r>
          </w:p>
          <w:p w:rsidR="0095256D" w:rsidRPr="0095256D" w:rsidRDefault="0095256D" w:rsidP="0095256D">
            <w:pPr>
              <w:pStyle w:val="ListParagraph"/>
              <w:numPr>
                <w:ilvl w:val="0"/>
                <w:numId w:val="31"/>
              </w:numPr>
              <w:rPr>
                <w:sz w:val="22"/>
                <w:szCs w:val="22"/>
                <w:lang w:val="en-CA"/>
              </w:rPr>
            </w:pPr>
            <w:r w:rsidRPr="0095256D">
              <w:rPr>
                <w:sz w:val="22"/>
                <w:szCs w:val="22"/>
                <w:lang w:val="en-CA"/>
              </w:rPr>
              <w:t>Why do living things change over time?</w:t>
            </w:r>
          </w:p>
          <w:p w:rsidR="005C0FC3" w:rsidRPr="0095256D" w:rsidRDefault="0095256D" w:rsidP="0095256D">
            <w:pPr>
              <w:pStyle w:val="ListParagraph"/>
              <w:numPr>
                <w:ilvl w:val="0"/>
                <w:numId w:val="31"/>
              </w:numPr>
              <w:rPr>
                <w:sz w:val="22"/>
                <w:szCs w:val="22"/>
                <w:lang w:val="en-CA"/>
              </w:rPr>
            </w:pPr>
            <w:r w:rsidRPr="0095256D">
              <w:rPr>
                <w:sz w:val="22"/>
                <w:szCs w:val="22"/>
                <w:lang w:val="en-CA"/>
              </w:rPr>
              <w:t>How do these changes affect biodiversity?</w:t>
            </w:r>
          </w:p>
          <w:p w:rsidR="0095256D" w:rsidRDefault="0095256D" w:rsidP="00DE3F03">
            <w:pPr>
              <w:rPr>
                <w:lang w:val="en-CA"/>
              </w:rPr>
            </w:pPr>
          </w:p>
          <w:p w:rsidR="0095256D" w:rsidRDefault="0095256D" w:rsidP="00DE3F03">
            <w:pPr>
              <w:rPr>
                <w:lang w:val="en-CA"/>
              </w:rPr>
            </w:pPr>
          </w:p>
          <w:p w:rsidR="0095256D" w:rsidRDefault="0095256D" w:rsidP="00DE3F03">
            <w:pPr>
              <w:rPr>
                <w:lang w:val="en-CA"/>
              </w:rPr>
            </w:pPr>
          </w:p>
          <w:p w:rsidR="006910CC" w:rsidRDefault="00FF6DFE" w:rsidP="00DE3F03">
            <w:r>
              <w:rPr>
                <w:i/>
                <w:lang w:val="en-CA"/>
              </w:rPr>
              <w:t>Key questions about evolution</w:t>
            </w:r>
            <w:r w:rsidR="00643CFD" w:rsidRPr="00643CFD">
              <w:rPr>
                <w:i/>
                <w:lang w:val="en-CA"/>
              </w:rPr>
              <w:t>:</w:t>
            </w:r>
            <w:r w:rsidR="00643CFD" w:rsidRPr="00643CFD">
              <w:rPr>
                <w:lang w:val="en-CA"/>
              </w:rPr>
              <w:t xml:space="preserve"> </w:t>
            </w:r>
            <w:r w:rsidR="005C0FC3">
              <w:t xml:space="preserve"> </w:t>
            </w:r>
          </w:p>
          <w:p w:rsidR="00643CFD" w:rsidRPr="006910CC" w:rsidRDefault="00FF6DFE" w:rsidP="006910CC">
            <w:pPr>
              <w:pStyle w:val="ListParagraph"/>
              <w:numPr>
                <w:ilvl w:val="0"/>
                <w:numId w:val="36"/>
              </w:numPr>
              <w:rPr>
                <w:sz w:val="22"/>
                <w:szCs w:val="22"/>
                <w:lang w:val="en-CA"/>
              </w:rPr>
            </w:pPr>
            <w:r w:rsidRPr="006910CC">
              <w:rPr>
                <w:sz w:val="22"/>
                <w:szCs w:val="22"/>
                <w:lang w:val="en-CA"/>
              </w:rPr>
              <w:t xml:space="preserve">How have species on Earth evolved due to natural selection? </w:t>
            </w:r>
          </w:p>
          <w:p w:rsidR="00B95949" w:rsidRDefault="00B95949" w:rsidP="00DE3F03">
            <w:pPr>
              <w:rPr>
                <w:lang w:val="en-CA"/>
              </w:rPr>
            </w:pPr>
          </w:p>
          <w:p w:rsidR="00B95949" w:rsidRDefault="00B95949" w:rsidP="00DE3F03">
            <w:pPr>
              <w:rPr>
                <w:lang w:val="en-CA"/>
              </w:rPr>
            </w:pPr>
          </w:p>
          <w:p w:rsidR="00B95949" w:rsidRDefault="00B95949" w:rsidP="00DE3F03">
            <w:pPr>
              <w:rPr>
                <w:lang w:val="en-CA"/>
              </w:rPr>
            </w:pPr>
          </w:p>
          <w:p w:rsidR="00B95949" w:rsidRDefault="00B95949" w:rsidP="00DE3F03">
            <w:pPr>
              <w:rPr>
                <w:lang w:val="en-CA"/>
              </w:rPr>
            </w:pPr>
          </w:p>
        </w:tc>
        <w:tc>
          <w:tcPr>
            <w:tcW w:w="3695" w:type="dxa"/>
            <w:tcBorders>
              <w:top w:val="single" w:sz="12" w:space="0" w:color="auto"/>
            </w:tcBorders>
          </w:tcPr>
          <w:p w:rsidR="00E123FC" w:rsidRPr="00391939" w:rsidRDefault="005B199F" w:rsidP="00391939">
            <w:pPr>
              <w:spacing w:before="20"/>
              <w:rPr>
                <w:b/>
              </w:rPr>
            </w:pPr>
            <w:r w:rsidRPr="00E123FC">
              <w:rPr>
                <w:b/>
              </w:rPr>
              <w:t xml:space="preserve">Core Focus: </w:t>
            </w:r>
            <w:r w:rsidR="003F4F0D" w:rsidRPr="00E123FC">
              <w:rPr>
                <w:b/>
              </w:rPr>
              <w:t>BIOLOGY</w:t>
            </w:r>
          </w:p>
          <w:p w:rsidR="00391939" w:rsidRPr="00391939" w:rsidRDefault="00391939" w:rsidP="00391939">
            <w:pPr>
              <w:pStyle w:val="ListParagraph"/>
              <w:numPr>
                <w:ilvl w:val="0"/>
                <w:numId w:val="30"/>
              </w:numPr>
              <w:spacing w:before="20"/>
              <w:rPr>
                <w:rFonts w:asciiTheme="minorHAnsi" w:hAnsiTheme="minorHAnsi"/>
                <w:color w:val="000000"/>
                <w:sz w:val="22"/>
                <w:szCs w:val="22"/>
              </w:rPr>
            </w:pPr>
            <w:r w:rsidRPr="00391939">
              <w:rPr>
                <w:rFonts w:asciiTheme="minorHAnsi" w:hAnsiTheme="minorHAnsi"/>
                <w:color w:val="000000"/>
                <w:sz w:val="22"/>
                <w:szCs w:val="22"/>
              </w:rPr>
              <w:t xml:space="preserve">Organisms have evolved over time </w:t>
            </w:r>
            <w:r w:rsidRPr="00391939">
              <w:rPr>
                <w:rFonts w:asciiTheme="minorHAnsi" w:hAnsiTheme="minorHAnsi"/>
                <w:i/>
                <w:color w:val="000000"/>
                <w:sz w:val="22"/>
                <w:szCs w:val="22"/>
              </w:rPr>
              <w:t xml:space="preserve">(change in traits of populations over time) </w:t>
            </w:r>
          </w:p>
          <w:p w:rsidR="00391939" w:rsidRPr="00391939" w:rsidRDefault="00391939" w:rsidP="00391939">
            <w:pPr>
              <w:pStyle w:val="ListParagraph"/>
              <w:numPr>
                <w:ilvl w:val="0"/>
                <w:numId w:val="30"/>
              </w:numPr>
              <w:spacing w:before="240" w:after="60"/>
              <w:rPr>
                <w:rFonts w:asciiTheme="minorHAnsi" w:hAnsiTheme="minorHAnsi"/>
                <w:sz w:val="22"/>
                <w:szCs w:val="22"/>
              </w:rPr>
            </w:pPr>
            <w:r w:rsidRPr="00391939">
              <w:rPr>
                <w:rFonts w:asciiTheme="minorHAnsi" w:hAnsiTheme="minorHAnsi"/>
                <w:color w:val="000000"/>
                <w:sz w:val="22"/>
                <w:szCs w:val="22"/>
              </w:rPr>
              <w:t>survival needs</w:t>
            </w:r>
            <w:r w:rsidRPr="00391939">
              <w:rPr>
                <w:rFonts w:asciiTheme="minorHAnsi" w:hAnsiTheme="minorHAnsi"/>
                <w:b/>
                <w:color w:val="000000"/>
                <w:sz w:val="22"/>
                <w:szCs w:val="22"/>
              </w:rPr>
              <w:t xml:space="preserve"> </w:t>
            </w:r>
            <w:r w:rsidRPr="00391939">
              <w:rPr>
                <w:rFonts w:asciiTheme="minorHAnsi" w:hAnsiTheme="minorHAnsi"/>
                <w:i/>
                <w:color w:val="000000"/>
                <w:sz w:val="22"/>
                <w:szCs w:val="22"/>
              </w:rPr>
              <w:t>(all organisms need space, food, water, and access to resources in order to survive)</w:t>
            </w:r>
          </w:p>
          <w:p w:rsidR="00E123FC" w:rsidRPr="00C5526E" w:rsidRDefault="00FF6DFE" w:rsidP="00C5526E">
            <w:pPr>
              <w:pStyle w:val="ListParagraph"/>
              <w:numPr>
                <w:ilvl w:val="0"/>
                <w:numId w:val="30"/>
              </w:numPr>
              <w:spacing w:before="20"/>
              <w:rPr>
                <w:rFonts w:asciiTheme="minorHAnsi" w:hAnsiTheme="minorHAnsi"/>
                <w:color w:val="000000"/>
                <w:sz w:val="22"/>
                <w:szCs w:val="22"/>
              </w:rPr>
            </w:pPr>
            <w:r w:rsidRPr="00391939">
              <w:rPr>
                <w:rFonts w:asciiTheme="minorHAnsi" w:hAnsiTheme="minorHAnsi"/>
                <w:color w:val="000000"/>
                <w:sz w:val="22"/>
                <w:szCs w:val="22"/>
              </w:rPr>
              <w:t xml:space="preserve">natural selection </w:t>
            </w:r>
            <w:r w:rsidRPr="00391939">
              <w:rPr>
                <w:rFonts w:asciiTheme="minorHAnsi" w:hAnsiTheme="minorHAnsi"/>
                <w:i/>
                <w:color w:val="000000"/>
                <w:sz w:val="22"/>
                <w:szCs w:val="22"/>
              </w:rPr>
              <w:t>(</w:t>
            </w:r>
            <w:r w:rsidR="00391939" w:rsidRPr="00391939">
              <w:rPr>
                <w:rFonts w:asciiTheme="minorHAnsi" w:hAnsiTheme="minorHAnsi" w:cs="Consolas"/>
                <w:i/>
                <w:color w:val="222222"/>
                <w:sz w:val="22"/>
                <w:szCs w:val="22"/>
                <w:shd w:val="clear" w:color="auto" w:fill="FFFFFF"/>
              </w:rPr>
              <w:t>the natural process by which certain traits that have a greater fitness for their environment lead to a reproductive advantage; this process happens within a population over time because of genetic variation</w:t>
            </w:r>
            <w:r w:rsidRPr="00391939">
              <w:rPr>
                <w:rFonts w:asciiTheme="minorHAnsi" w:hAnsiTheme="minorHAnsi" w:cs="Consolas"/>
                <w:i/>
                <w:color w:val="222222"/>
                <w:sz w:val="22"/>
                <w:szCs w:val="22"/>
                <w:shd w:val="clear" w:color="auto" w:fill="FFFFFF"/>
              </w:rPr>
              <w:t>)</w:t>
            </w:r>
          </w:p>
          <w:p w:rsidR="00C5526E" w:rsidRPr="00C5526E" w:rsidRDefault="00C5526E" w:rsidP="00C5526E">
            <w:pPr>
              <w:spacing w:before="20"/>
              <w:rPr>
                <w:color w:val="000000"/>
              </w:rPr>
            </w:pPr>
          </w:p>
        </w:tc>
      </w:tr>
      <w:tr w:rsidR="005B199F" w:rsidTr="00B066E3">
        <w:trPr>
          <w:trHeight w:val="262"/>
        </w:trPr>
        <w:tc>
          <w:tcPr>
            <w:tcW w:w="4096" w:type="dxa"/>
            <w:vMerge/>
            <w:tcBorders>
              <w:right w:val="dashed" w:sz="4" w:space="0" w:color="auto"/>
            </w:tcBorders>
          </w:tcPr>
          <w:p w:rsidR="005B199F" w:rsidRDefault="005B199F" w:rsidP="00DE3F03">
            <w:pPr>
              <w:rPr>
                <w:lang w:val="en-CA"/>
              </w:rPr>
            </w:pPr>
          </w:p>
        </w:tc>
        <w:tc>
          <w:tcPr>
            <w:tcW w:w="9507" w:type="dxa"/>
            <w:gridSpan w:val="5"/>
            <w:tcBorders>
              <w:left w:val="dashed" w:sz="4" w:space="0" w:color="auto"/>
              <w:bottom w:val="single" w:sz="12" w:space="0" w:color="auto"/>
            </w:tcBorders>
          </w:tcPr>
          <w:p w:rsidR="005B199F" w:rsidRDefault="005B199F" w:rsidP="00DE3F03">
            <w:pPr>
              <w:rPr>
                <w:b/>
              </w:rPr>
            </w:pPr>
            <w:r w:rsidRPr="00B4623A">
              <w:rPr>
                <w:b/>
              </w:rPr>
              <w:t>Evidence of Experience (Show)</w:t>
            </w:r>
          </w:p>
          <w:p w:rsidR="005B199F" w:rsidRDefault="005B199F" w:rsidP="00DE3F03">
            <w:pPr>
              <w:rPr>
                <w:b/>
              </w:rPr>
            </w:pPr>
          </w:p>
          <w:p w:rsidR="005B199F" w:rsidRDefault="005B199F" w:rsidP="00DE3F03"/>
          <w:p w:rsidR="00B95949" w:rsidRDefault="00B95949" w:rsidP="00DE3F03"/>
          <w:p w:rsidR="003A1DA9" w:rsidRDefault="003A1DA9" w:rsidP="00DE3F03"/>
          <w:p w:rsidR="003A1DA9" w:rsidRDefault="003A1DA9" w:rsidP="00DE3F03"/>
          <w:p w:rsidR="003A1DA9" w:rsidRDefault="003A1DA9" w:rsidP="00DE3F03"/>
          <w:p w:rsidR="005B199F" w:rsidRPr="00FC0411" w:rsidRDefault="005B199F" w:rsidP="00DE3F03">
            <w:pPr>
              <w:rPr>
                <w:b/>
              </w:rPr>
            </w:pPr>
          </w:p>
        </w:tc>
      </w:tr>
      <w:tr w:rsidR="001B2793" w:rsidTr="00B066E3">
        <w:trPr>
          <w:trHeight w:val="262"/>
        </w:trPr>
        <w:tc>
          <w:tcPr>
            <w:tcW w:w="4096" w:type="dxa"/>
            <w:vMerge/>
            <w:tcBorders>
              <w:right w:val="single" w:sz="12" w:space="0" w:color="auto"/>
            </w:tcBorders>
          </w:tcPr>
          <w:p w:rsidR="001B2793" w:rsidRDefault="001B2793" w:rsidP="00DE3F03">
            <w:pPr>
              <w:rPr>
                <w:lang w:val="en-CA"/>
              </w:rPr>
            </w:pPr>
          </w:p>
        </w:tc>
        <w:tc>
          <w:tcPr>
            <w:tcW w:w="19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827"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695"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B066E3">
        <w:trPr>
          <w:trHeight w:val="262"/>
        </w:trPr>
        <w:tc>
          <w:tcPr>
            <w:tcW w:w="4096" w:type="dxa"/>
            <w:vMerge/>
            <w:tcBorders>
              <w:right w:val="dashed" w:sz="4" w:space="0" w:color="auto"/>
            </w:tcBorders>
          </w:tcPr>
          <w:p w:rsidR="004F15CC" w:rsidRDefault="004F15CC" w:rsidP="00DE3F03">
            <w:pPr>
              <w:rPr>
                <w:lang w:val="en-CA"/>
              </w:rPr>
            </w:pPr>
          </w:p>
        </w:tc>
        <w:tc>
          <w:tcPr>
            <w:tcW w:w="1985" w:type="dxa"/>
            <w:gridSpan w:val="2"/>
            <w:tcBorders>
              <w:top w:val="single" w:sz="12" w:space="0" w:color="auto"/>
              <w:left w:val="dashed" w:sz="4" w:space="0" w:color="auto"/>
            </w:tcBorders>
          </w:tcPr>
          <w:p w:rsidR="004F15CC" w:rsidRPr="003F4F0D" w:rsidRDefault="00FF6DFE" w:rsidP="00FF6DFE">
            <w:pPr>
              <w:spacing w:before="20"/>
            </w:pPr>
            <w:r w:rsidRPr="00FF6DFE">
              <w:t>Elements consist of one type of atom, and compounds consist of atoms o</w:t>
            </w:r>
            <w:r>
              <w:t xml:space="preserve">f different elements chemically </w:t>
            </w:r>
            <w:r w:rsidRPr="00FF6DFE">
              <w:t>combined.</w:t>
            </w:r>
          </w:p>
        </w:tc>
        <w:tc>
          <w:tcPr>
            <w:tcW w:w="3827" w:type="dxa"/>
            <w:gridSpan w:val="2"/>
            <w:tcBorders>
              <w:top w:val="single" w:sz="12" w:space="0" w:color="auto"/>
            </w:tcBorders>
          </w:tcPr>
          <w:p w:rsidR="004F15CC" w:rsidRDefault="004F15CC" w:rsidP="00161562">
            <w:pPr>
              <w:spacing w:before="20"/>
              <w:rPr>
                <w:i/>
              </w:rPr>
            </w:pPr>
            <w:r w:rsidRPr="003F4F0D">
              <w:rPr>
                <w:i/>
              </w:rPr>
              <w:t xml:space="preserve">Questions to support inquiry with students: </w:t>
            </w:r>
          </w:p>
          <w:p w:rsidR="0095256D" w:rsidRDefault="0095256D" w:rsidP="0095256D">
            <w:pPr>
              <w:pStyle w:val="ListParagraph"/>
              <w:numPr>
                <w:ilvl w:val="0"/>
                <w:numId w:val="24"/>
              </w:numPr>
              <w:spacing w:before="20"/>
              <w:rPr>
                <w:sz w:val="22"/>
                <w:szCs w:val="22"/>
              </w:rPr>
            </w:pPr>
            <w:r w:rsidRPr="0095256D">
              <w:rPr>
                <w:sz w:val="22"/>
                <w:szCs w:val="22"/>
              </w:rPr>
              <w:t xml:space="preserve">What are the similarities and differences between </w:t>
            </w:r>
            <w:r>
              <w:rPr>
                <w:sz w:val="22"/>
                <w:szCs w:val="22"/>
              </w:rPr>
              <w:t>elements and compounds?</w:t>
            </w:r>
          </w:p>
          <w:p w:rsidR="0095256D" w:rsidRPr="0095256D" w:rsidRDefault="0095256D" w:rsidP="0095256D">
            <w:pPr>
              <w:pStyle w:val="ListParagraph"/>
              <w:numPr>
                <w:ilvl w:val="0"/>
                <w:numId w:val="24"/>
              </w:numPr>
              <w:spacing w:before="20"/>
              <w:rPr>
                <w:sz w:val="22"/>
                <w:szCs w:val="22"/>
              </w:rPr>
            </w:pPr>
            <w:r w:rsidRPr="0095256D">
              <w:rPr>
                <w:sz w:val="22"/>
                <w:szCs w:val="22"/>
              </w:rPr>
              <w:t>How can you investigate the properties of elements and compounds</w:t>
            </w:r>
            <w:r>
              <w:rPr>
                <w:sz w:val="22"/>
                <w:szCs w:val="22"/>
              </w:rPr>
              <w:t xml:space="preserve">? </w:t>
            </w:r>
          </w:p>
          <w:p w:rsidR="003F4F0D" w:rsidRDefault="003F4F0D" w:rsidP="00161562">
            <w:pPr>
              <w:spacing w:before="20"/>
            </w:pPr>
          </w:p>
        </w:tc>
        <w:tc>
          <w:tcPr>
            <w:tcW w:w="3695" w:type="dxa"/>
            <w:tcBorders>
              <w:top w:val="single" w:sz="12" w:space="0" w:color="auto"/>
            </w:tcBorders>
          </w:tcPr>
          <w:p w:rsidR="004F15CC" w:rsidRPr="005619A5" w:rsidRDefault="004F15CC" w:rsidP="00906122">
            <w:pPr>
              <w:spacing w:before="20"/>
              <w:rPr>
                <w:b/>
              </w:rPr>
            </w:pPr>
            <w:r>
              <w:rPr>
                <w:b/>
              </w:rPr>
              <w:t>C</w:t>
            </w:r>
            <w:r w:rsidR="00161562">
              <w:rPr>
                <w:b/>
              </w:rPr>
              <w:t xml:space="preserve">ore Focus: </w:t>
            </w:r>
            <w:r w:rsidR="003F4F0D">
              <w:rPr>
                <w:b/>
              </w:rPr>
              <w:t>CHEMISTRY</w:t>
            </w:r>
          </w:p>
          <w:p w:rsidR="00FF6DFE" w:rsidRPr="00C5526E" w:rsidRDefault="00FF6DFE" w:rsidP="00C5526E">
            <w:pPr>
              <w:pStyle w:val="ListParagraph"/>
              <w:numPr>
                <w:ilvl w:val="0"/>
                <w:numId w:val="8"/>
              </w:numPr>
              <w:spacing w:after="60"/>
              <w:rPr>
                <w:rFonts w:asciiTheme="minorHAnsi" w:hAnsiTheme="minorHAnsi"/>
                <w:sz w:val="22"/>
                <w:szCs w:val="22"/>
              </w:rPr>
            </w:pPr>
            <w:r w:rsidRPr="00C5526E">
              <w:rPr>
                <w:rFonts w:asciiTheme="minorHAnsi" w:hAnsiTheme="minorHAnsi"/>
                <w:color w:val="000000"/>
                <w:sz w:val="22"/>
                <w:szCs w:val="22"/>
              </w:rPr>
              <w:t xml:space="preserve">elements </w:t>
            </w:r>
            <w:r w:rsidRPr="00C5526E">
              <w:rPr>
                <w:rFonts w:asciiTheme="minorHAnsi" w:hAnsiTheme="minorHAnsi"/>
                <w:i/>
                <w:color w:val="000000"/>
                <w:sz w:val="22"/>
                <w:szCs w:val="22"/>
              </w:rPr>
              <w:t>(</w:t>
            </w:r>
            <w:r w:rsidRPr="00C5526E">
              <w:rPr>
                <w:rFonts w:asciiTheme="minorHAnsi" w:hAnsiTheme="minorHAnsi" w:cs="Consolas"/>
                <w:i/>
                <w:color w:val="222222"/>
                <w:sz w:val="22"/>
                <w:szCs w:val="22"/>
                <w:shd w:val="clear" w:color="auto" w:fill="FFFFFF"/>
              </w:rPr>
              <w:t>a pure substance consisting of a single type of atom, as distinguished by its atomic number (eg., iron, copper)</w:t>
            </w:r>
            <w:r w:rsidRPr="00C5526E">
              <w:rPr>
                <w:rFonts w:asciiTheme="minorHAnsi" w:hAnsiTheme="minorHAnsi"/>
                <w:color w:val="000000"/>
                <w:sz w:val="22"/>
                <w:szCs w:val="22"/>
              </w:rPr>
              <w:t xml:space="preserve"> and compounds </w:t>
            </w:r>
            <w:r w:rsidRPr="00C5526E">
              <w:rPr>
                <w:rFonts w:asciiTheme="minorHAnsi" w:hAnsiTheme="minorHAnsi"/>
                <w:i/>
                <w:color w:val="000000"/>
                <w:sz w:val="22"/>
                <w:szCs w:val="22"/>
              </w:rPr>
              <w:t>(</w:t>
            </w:r>
            <w:r w:rsidRPr="00C5526E">
              <w:rPr>
                <w:rFonts w:asciiTheme="minorHAnsi" w:hAnsiTheme="minorHAnsi" w:cs="Consolas"/>
                <w:i/>
                <w:color w:val="222222"/>
                <w:sz w:val="22"/>
                <w:szCs w:val="22"/>
                <w:shd w:val="clear" w:color="auto" w:fill="FFFFFF"/>
              </w:rPr>
              <w:t>a pure substance consisting of two or more atoms held together in a defined special arrangement by chemical bonds (eg., water/salt))</w:t>
            </w:r>
            <w:r w:rsidRPr="00C5526E">
              <w:rPr>
                <w:rFonts w:asciiTheme="minorHAnsi" w:hAnsiTheme="minorHAnsi"/>
                <w:i/>
                <w:color w:val="000000"/>
                <w:sz w:val="22"/>
                <w:szCs w:val="22"/>
              </w:rPr>
              <w:t xml:space="preserve"> </w:t>
            </w:r>
            <w:r w:rsidRPr="00C5526E">
              <w:rPr>
                <w:rFonts w:asciiTheme="minorHAnsi" w:hAnsiTheme="minorHAnsi"/>
                <w:bCs/>
                <w:color w:val="000000"/>
                <w:sz w:val="22"/>
                <w:szCs w:val="22"/>
                <w:lang w:eastAsia="en-US"/>
              </w:rPr>
              <w:t>are</w:t>
            </w:r>
            <w:r w:rsidRPr="00C5526E">
              <w:rPr>
                <w:rFonts w:asciiTheme="minorHAnsi" w:hAnsiTheme="minorHAnsi"/>
                <w:color w:val="000000"/>
                <w:sz w:val="22"/>
                <w:szCs w:val="22"/>
              </w:rPr>
              <w:t xml:space="preserve"> </w:t>
            </w:r>
            <w:r w:rsidR="00C5526E">
              <w:rPr>
                <w:rFonts w:asciiTheme="minorHAnsi" w:hAnsiTheme="minorHAnsi"/>
                <w:color w:val="000000"/>
                <w:sz w:val="22"/>
                <w:szCs w:val="22"/>
              </w:rPr>
              <w:t xml:space="preserve">pure </w:t>
            </w:r>
            <w:r w:rsidRPr="00C5526E">
              <w:rPr>
                <w:rFonts w:asciiTheme="minorHAnsi" w:hAnsiTheme="minorHAnsi"/>
                <w:color w:val="000000"/>
                <w:sz w:val="22"/>
                <w:szCs w:val="22"/>
              </w:rPr>
              <w:t>substances</w:t>
            </w:r>
            <w:r w:rsidR="00C5526E">
              <w:rPr>
                <w:rFonts w:asciiTheme="minorHAnsi" w:hAnsiTheme="minorHAnsi"/>
                <w:color w:val="000000"/>
                <w:sz w:val="22"/>
                <w:szCs w:val="22"/>
              </w:rPr>
              <w:t xml:space="preserve"> </w:t>
            </w:r>
            <w:r w:rsidR="00C5526E" w:rsidRPr="00C5526E">
              <w:rPr>
                <w:rFonts w:asciiTheme="minorHAnsi" w:hAnsiTheme="minorHAnsi"/>
                <w:i/>
                <w:color w:val="000000"/>
                <w:sz w:val="22"/>
                <w:szCs w:val="22"/>
              </w:rPr>
              <w:t>(matter that consists of only one type of particle and has one set of properties (e.g., density, boiling point, solubility, conductivity)</w:t>
            </w:r>
            <w:r w:rsidR="00C5526E">
              <w:rPr>
                <w:rFonts w:asciiTheme="minorHAnsi" w:hAnsiTheme="minorHAnsi"/>
                <w:i/>
                <w:color w:val="000000"/>
                <w:sz w:val="22"/>
                <w:szCs w:val="22"/>
              </w:rPr>
              <w:t>)</w:t>
            </w:r>
          </w:p>
          <w:p w:rsidR="00C5526E" w:rsidRPr="00C5526E" w:rsidRDefault="00C5526E" w:rsidP="00FF6DFE">
            <w:pPr>
              <w:pStyle w:val="ListParagraph"/>
              <w:numPr>
                <w:ilvl w:val="0"/>
                <w:numId w:val="8"/>
              </w:numPr>
              <w:spacing w:after="60"/>
              <w:rPr>
                <w:rFonts w:asciiTheme="minorHAnsi" w:hAnsiTheme="minorHAnsi" w:cs="Arial"/>
                <w:color w:val="000000"/>
                <w:sz w:val="22"/>
                <w:szCs w:val="22"/>
              </w:rPr>
            </w:pPr>
            <w:r w:rsidRPr="00C5526E">
              <w:rPr>
                <w:rFonts w:asciiTheme="minorHAnsi" w:hAnsiTheme="minorHAnsi"/>
                <w:color w:val="000000"/>
                <w:sz w:val="22"/>
                <w:szCs w:val="22"/>
              </w:rPr>
              <w:t>crystalline structure</w:t>
            </w:r>
            <w:r>
              <w:rPr>
                <w:rFonts w:asciiTheme="minorHAnsi" w:hAnsiTheme="minorHAnsi"/>
                <w:color w:val="000000"/>
                <w:sz w:val="22"/>
                <w:szCs w:val="22"/>
              </w:rPr>
              <w:t>s</w:t>
            </w:r>
            <w:r w:rsidRPr="00C5526E">
              <w:rPr>
                <w:rFonts w:asciiTheme="minorHAnsi" w:hAnsiTheme="minorHAnsi"/>
                <w:color w:val="000000"/>
                <w:sz w:val="22"/>
                <w:szCs w:val="22"/>
              </w:rPr>
              <w:t xml:space="preserve"> </w:t>
            </w:r>
            <w:r w:rsidRPr="00C5526E">
              <w:rPr>
                <w:rFonts w:asciiTheme="minorHAnsi" w:hAnsiTheme="minorHAnsi"/>
                <w:i/>
                <w:color w:val="000000"/>
                <w:sz w:val="22"/>
                <w:szCs w:val="22"/>
              </w:rPr>
              <w:t>(</w:t>
            </w:r>
            <w:r w:rsidRPr="00C5526E">
              <w:rPr>
                <w:rFonts w:asciiTheme="minorHAnsi" w:hAnsiTheme="minorHAnsi" w:cs="Consolas"/>
                <w:i/>
                <w:color w:val="222222"/>
                <w:sz w:val="22"/>
                <w:szCs w:val="22"/>
                <w:shd w:val="clear" w:color="auto" w:fill="FFFFFF"/>
              </w:rPr>
              <w:t xml:space="preserve">crystals formed by a unique arrangement of </w:t>
            </w:r>
            <w:r>
              <w:rPr>
                <w:rFonts w:asciiTheme="minorHAnsi" w:hAnsiTheme="minorHAnsi" w:cs="Consolas"/>
                <w:i/>
                <w:color w:val="222222"/>
                <w:sz w:val="22"/>
                <w:szCs w:val="22"/>
                <w:shd w:val="clear" w:color="auto" w:fill="FFFFFF"/>
              </w:rPr>
              <w:t>particles</w:t>
            </w:r>
            <w:r w:rsidRPr="00C5526E">
              <w:rPr>
                <w:rFonts w:asciiTheme="minorHAnsi" w:hAnsiTheme="minorHAnsi" w:cs="Consolas"/>
                <w:i/>
                <w:color w:val="222222"/>
                <w:sz w:val="22"/>
                <w:szCs w:val="22"/>
                <w:shd w:val="clear" w:color="auto" w:fill="FFFFFF"/>
              </w:rPr>
              <w:t xml:space="preserve"> (eg., rock candy, quartz, snowflakes)</w:t>
            </w:r>
            <w:r>
              <w:rPr>
                <w:rFonts w:asciiTheme="minorHAnsi" w:hAnsiTheme="minorHAnsi" w:cs="Consolas"/>
                <w:i/>
                <w:color w:val="222222"/>
                <w:sz w:val="22"/>
                <w:szCs w:val="22"/>
                <w:shd w:val="clear" w:color="auto" w:fill="FFFFFF"/>
              </w:rPr>
              <w:t xml:space="preserve"> </w:t>
            </w:r>
            <w:r w:rsidRPr="00C5526E">
              <w:rPr>
                <w:rFonts w:asciiTheme="minorHAnsi" w:hAnsiTheme="minorHAnsi" w:cs="Consolas"/>
                <w:color w:val="222222"/>
                <w:sz w:val="22"/>
                <w:szCs w:val="22"/>
                <w:shd w:val="clear" w:color="auto" w:fill="FFFFFF"/>
              </w:rPr>
              <w:t>of solids</w:t>
            </w:r>
            <w:r>
              <w:rPr>
                <w:rFonts w:asciiTheme="minorHAnsi" w:hAnsiTheme="minorHAnsi" w:cs="Consolas"/>
                <w:i/>
                <w:color w:val="222222"/>
                <w:sz w:val="22"/>
                <w:szCs w:val="22"/>
                <w:shd w:val="clear" w:color="auto" w:fill="FFFFFF"/>
              </w:rPr>
              <w:t xml:space="preserve"> </w:t>
            </w:r>
          </w:p>
          <w:p w:rsidR="00FF6DFE" w:rsidRPr="00C5526E" w:rsidRDefault="00FF6DFE" w:rsidP="00FF6DFE">
            <w:pPr>
              <w:pStyle w:val="ListParagraph"/>
              <w:numPr>
                <w:ilvl w:val="0"/>
                <w:numId w:val="8"/>
              </w:numPr>
              <w:spacing w:after="60"/>
              <w:rPr>
                <w:rFonts w:asciiTheme="minorHAnsi" w:hAnsiTheme="minorHAnsi" w:cs="Arial"/>
                <w:color w:val="000000"/>
                <w:sz w:val="22"/>
                <w:szCs w:val="22"/>
              </w:rPr>
            </w:pPr>
            <w:r w:rsidRPr="00C5526E">
              <w:rPr>
                <w:rFonts w:asciiTheme="minorHAnsi" w:hAnsiTheme="minorHAnsi"/>
                <w:color w:val="000000"/>
                <w:sz w:val="22"/>
                <w:szCs w:val="22"/>
              </w:rPr>
              <w:t>chemical changes (</w:t>
            </w:r>
            <w:r w:rsidRPr="00C5526E">
              <w:rPr>
                <w:rFonts w:asciiTheme="minorHAnsi" w:hAnsiTheme="minorHAnsi" w:cs="Consolas"/>
                <w:i/>
                <w:color w:val="222222"/>
                <w:sz w:val="22"/>
                <w:szCs w:val="22"/>
                <w:shd w:val="clear" w:color="auto" w:fill="FFFFFF"/>
              </w:rPr>
              <w:t>when atoms rearrange into new products accompanied by an energy change (eg., rusting, the reaction of vinegar and baking soda))</w:t>
            </w:r>
          </w:p>
          <w:p w:rsidR="00995605" w:rsidRPr="00FF6DFE" w:rsidRDefault="00995605" w:rsidP="00C5526E">
            <w:pPr>
              <w:pStyle w:val="ListParagraph"/>
              <w:numPr>
                <w:ilvl w:val="0"/>
                <w:numId w:val="0"/>
              </w:numPr>
              <w:spacing w:after="60"/>
              <w:ind w:left="360"/>
              <w:rPr>
                <w:i/>
                <w:sz w:val="22"/>
                <w:szCs w:val="22"/>
              </w:rPr>
            </w:pPr>
          </w:p>
        </w:tc>
      </w:tr>
      <w:tr w:rsidR="004F15CC" w:rsidTr="00B066E3">
        <w:trPr>
          <w:trHeight w:val="262"/>
        </w:trPr>
        <w:tc>
          <w:tcPr>
            <w:tcW w:w="4096" w:type="dxa"/>
            <w:vMerge/>
            <w:tcBorders>
              <w:right w:val="dashed" w:sz="4" w:space="0" w:color="auto"/>
            </w:tcBorders>
          </w:tcPr>
          <w:p w:rsidR="004F15CC" w:rsidRDefault="004F15CC" w:rsidP="00DE3F03">
            <w:pPr>
              <w:rPr>
                <w:lang w:val="en-CA"/>
              </w:rPr>
            </w:pPr>
          </w:p>
        </w:tc>
        <w:tc>
          <w:tcPr>
            <w:tcW w:w="9507" w:type="dxa"/>
            <w:gridSpan w:val="5"/>
            <w:tcBorders>
              <w:left w:val="dashed" w:sz="4" w:space="0" w:color="auto"/>
              <w:bottom w:val="single" w:sz="12" w:space="0" w:color="auto"/>
            </w:tcBorders>
          </w:tcPr>
          <w:p w:rsidR="004F15CC" w:rsidRDefault="004F15CC" w:rsidP="00DE3F03">
            <w:pPr>
              <w:rPr>
                <w:b/>
              </w:rPr>
            </w:pPr>
            <w:r w:rsidRPr="00B4623A">
              <w:rPr>
                <w:b/>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4F15CC" w:rsidRDefault="004F15CC" w:rsidP="00DE3F03">
            <w:pPr>
              <w:rPr>
                <w:b/>
              </w:rPr>
            </w:pPr>
          </w:p>
        </w:tc>
      </w:tr>
      <w:tr w:rsidR="001B2793" w:rsidTr="00B066E3">
        <w:trPr>
          <w:trHeight w:val="262"/>
        </w:trPr>
        <w:tc>
          <w:tcPr>
            <w:tcW w:w="4096" w:type="dxa"/>
            <w:vMerge/>
            <w:tcBorders>
              <w:right w:val="single" w:sz="12" w:space="0" w:color="auto"/>
            </w:tcBorders>
          </w:tcPr>
          <w:p w:rsidR="001B2793" w:rsidRDefault="001B2793" w:rsidP="00DE3F03">
            <w:pPr>
              <w:rPr>
                <w:lang w:val="en-CA"/>
              </w:rPr>
            </w:pPr>
          </w:p>
        </w:tc>
        <w:tc>
          <w:tcPr>
            <w:tcW w:w="19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827"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695"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B066E3">
        <w:trPr>
          <w:trHeight w:val="262"/>
        </w:trPr>
        <w:tc>
          <w:tcPr>
            <w:tcW w:w="4096" w:type="dxa"/>
            <w:vMerge/>
            <w:tcBorders>
              <w:right w:val="dashed" w:sz="4" w:space="0" w:color="auto"/>
            </w:tcBorders>
          </w:tcPr>
          <w:p w:rsidR="004F15CC" w:rsidRDefault="004F15CC" w:rsidP="00DE3F03">
            <w:pPr>
              <w:rPr>
                <w:lang w:val="en-CA"/>
              </w:rPr>
            </w:pPr>
          </w:p>
        </w:tc>
        <w:tc>
          <w:tcPr>
            <w:tcW w:w="1985" w:type="dxa"/>
            <w:gridSpan w:val="2"/>
            <w:tcBorders>
              <w:top w:val="single" w:sz="12" w:space="0" w:color="auto"/>
              <w:left w:val="dashed" w:sz="4" w:space="0" w:color="auto"/>
            </w:tcBorders>
          </w:tcPr>
          <w:p w:rsidR="00FF6DFE" w:rsidRDefault="00FF6DFE" w:rsidP="00FF6DFE">
            <w:pPr>
              <w:spacing w:before="20"/>
            </w:pPr>
            <w:r>
              <w:t>The electromagnetic force produces both electricity</w:t>
            </w:r>
          </w:p>
          <w:p w:rsidR="004F15CC" w:rsidRDefault="00FF6DFE" w:rsidP="00FF6DFE">
            <w:pPr>
              <w:spacing w:before="20"/>
            </w:pPr>
            <w:r>
              <w:t>and magnetism</w:t>
            </w: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tc>
        <w:tc>
          <w:tcPr>
            <w:tcW w:w="3827"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95256D" w:rsidRPr="0095256D" w:rsidRDefault="00FF6DFE" w:rsidP="0095256D">
            <w:pPr>
              <w:pStyle w:val="ListParagraph"/>
              <w:numPr>
                <w:ilvl w:val="0"/>
                <w:numId w:val="32"/>
              </w:numPr>
              <w:spacing w:before="20"/>
              <w:rPr>
                <w:sz w:val="22"/>
                <w:szCs w:val="22"/>
              </w:rPr>
            </w:pPr>
            <w:r w:rsidRPr="0095256D">
              <w:rPr>
                <w:rFonts w:cs="Consolas"/>
                <w:color w:val="222222"/>
                <w:sz w:val="22"/>
                <w:szCs w:val="22"/>
                <w:shd w:val="clear" w:color="auto" w:fill="FFFFFF"/>
              </w:rPr>
              <w:t xml:space="preserve">How is electricity generated? </w:t>
            </w:r>
          </w:p>
          <w:p w:rsidR="003F4F0D" w:rsidRPr="0095256D" w:rsidRDefault="00FF6DFE" w:rsidP="0095256D">
            <w:pPr>
              <w:pStyle w:val="ListParagraph"/>
              <w:numPr>
                <w:ilvl w:val="0"/>
                <w:numId w:val="32"/>
              </w:numPr>
              <w:spacing w:before="20"/>
              <w:rPr>
                <w:sz w:val="22"/>
                <w:szCs w:val="22"/>
              </w:rPr>
            </w:pPr>
            <w:r w:rsidRPr="0095256D">
              <w:rPr>
                <w:rFonts w:cs="Consolas"/>
                <w:color w:val="222222"/>
                <w:sz w:val="22"/>
                <w:szCs w:val="22"/>
                <w:shd w:val="clear" w:color="auto" w:fill="FFFFFF"/>
              </w:rPr>
              <w:t>What is the relationship between electricity and magnetism?</w:t>
            </w:r>
          </w:p>
        </w:tc>
        <w:tc>
          <w:tcPr>
            <w:tcW w:w="3695" w:type="dxa"/>
            <w:tcBorders>
              <w:top w:val="single" w:sz="12" w:space="0" w:color="auto"/>
            </w:tcBorders>
          </w:tcPr>
          <w:p w:rsidR="00F96DA4" w:rsidRDefault="004F15CC" w:rsidP="00F96DA4">
            <w:pPr>
              <w:spacing w:before="20"/>
              <w:rPr>
                <w:b/>
              </w:rPr>
            </w:pPr>
            <w:r w:rsidRPr="00FC0411">
              <w:rPr>
                <w:b/>
              </w:rPr>
              <w:t xml:space="preserve">Core Focus: </w:t>
            </w:r>
            <w:r w:rsidR="003F4F0D">
              <w:rPr>
                <w:b/>
              </w:rPr>
              <w:t>PHYSICS</w:t>
            </w:r>
          </w:p>
          <w:p w:rsidR="00A8738A" w:rsidRPr="00A8738A" w:rsidRDefault="00A8738A" w:rsidP="00FF6DFE">
            <w:pPr>
              <w:pStyle w:val="ListParagraph"/>
              <w:numPr>
                <w:ilvl w:val="0"/>
                <w:numId w:val="20"/>
              </w:numPr>
              <w:spacing w:after="60"/>
              <w:rPr>
                <w:rFonts w:asciiTheme="minorHAnsi" w:hAnsiTheme="minorHAnsi"/>
                <w:sz w:val="22"/>
                <w:szCs w:val="22"/>
              </w:rPr>
            </w:pPr>
            <w:r w:rsidRPr="00A8738A">
              <w:rPr>
                <w:rFonts w:asciiTheme="minorHAnsi" w:hAnsiTheme="minorHAnsi" w:cs="Trebuchet MS"/>
                <w:sz w:val="22"/>
                <w:szCs w:val="22"/>
              </w:rPr>
              <w:t>E</w:t>
            </w:r>
            <w:r w:rsidR="00FF6DFE" w:rsidRPr="00A8738A">
              <w:rPr>
                <w:rFonts w:asciiTheme="minorHAnsi" w:hAnsiTheme="minorHAnsi" w:cs="Trebuchet MS"/>
                <w:sz w:val="22"/>
                <w:szCs w:val="22"/>
              </w:rPr>
              <w:t>lectricity</w:t>
            </w:r>
          </w:p>
          <w:p w:rsidR="00FF6DFE" w:rsidRPr="00A8738A" w:rsidRDefault="00FF6DFE" w:rsidP="00A8738A">
            <w:pPr>
              <w:pStyle w:val="ListParagraph"/>
              <w:numPr>
                <w:ilvl w:val="1"/>
                <w:numId w:val="20"/>
              </w:numPr>
              <w:spacing w:after="60"/>
              <w:rPr>
                <w:rFonts w:asciiTheme="minorHAnsi" w:hAnsiTheme="minorHAnsi"/>
                <w:sz w:val="22"/>
                <w:szCs w:val="22"/>
              </w:rPr>
            </w:pPr>
            <w:r w:rsidRPr="00A8738A">
              <w:rPr>
                <w:rFonts w:asciiTheme="minorHAnsi" w:hAnsiTheme="minorHAnsi" w:cs="Trebuchet MS"/>
                <w:sz w:val="22"/>
                <w:szCs w:val="22"/>
              </w:rPr>
              <w:t>generated in different ways (</w:t>
            </w:r>
            <w:r w:rsidRPr="00A8738A">
              <w:rPr>
                <w:rFonts w:asciiTheme="minorHAnsi" w:hAnsiTheme="minorHAnsi" w:cs="Consolas"/>
                <w:i/>
                <w:color w:val="222222"/>
                <w:sz w:val="22"/>
                <w:szCs w:val="22"/>
                <w:shd w:val="clear" w:color="auto" w:fill="FFFFFF"/>
              </w:rPr>
              <w:t>ways of generating electricity including the use of wind, water, coa</w:t>
            </w:r>
            <w:r w:rsidR="00A8738A">
              <w:rPr>
                <w:rFonts w:asciiTheme="minorHAnsi" w:hAnsiTheme="minorHAnsi" w:cs="Consolas"/>
                <w:i/>
                <w:color w:val="222222"/>
                <w:sz w:val="22"/>
                <w:szCs w:val="22"/>
                <w:shd w:val="clear" w:color="auto" w:fill="FFFFFF"/>
              </w:rPr>
              <w:t>l, geothermal, and solar energy</w:t>
            </w:r>
            <w:r w:rsidRPr="00A8738A">
              <w:rPr>
                <w:rFonts w:asciiTheme="minorHAnsi" w:hAnsiTheme="minorHAnsi" w:cs="Consolas"/>
                <w:i/>
                <w:color w:val="222222"/>
                <w:sz w:val="22"/>
                <w:szCs w:val="22"/>
                <w:shd w:val="clear" w:color="auto" w:fill="FFFFFF"/>
              </w:rPr>
              <w:t>)</w:t>
            </w:r>
            <w:r w:rsidRPr="00A8738A">
              <w:rPr>
                <w:rFonts w:asciiTheme="minorHAnsi" w:hAnsiTheme="minorHAnsi" w:cs="Trebuchet MS"/>
                <w:sz w:val="22"/>
                <w:szCs w:val="22"/>
              </w:rPr>
              <w:t xml:space="preserve"> with </w:t>
            </w:r>
            <w:r w:rsidRPr="00A8738A">
              <w:rPr>
                <w:rFonts w:asciiTheme="minorHAnsi" w:hAnsiTheme="minorHAnsi"/>
                <w:bCs/>
                <w:color w:val="000000"/>
                <w:sz w:val="22"/>
                <w:szCs w:val="22"/>
                <w:lang w:eastAsia="en-US"/>
              </w:rPr>
              <w:t>different</w:t>
            </w:r>
            <w:r w:rsidRPr="00A8738A">
              <w:rPr>
                <w:rFonts w:asciiTheme="minorHAnsi" w:hAnsiTheme="minorHAnsi" w:cs="Trebuchet MS"/>
                <w:sz w:val="22"/>
                <w:szCs w:val="22"/>
              </w:rPr>
              <w:t xml:space="preserve"> environmental impacts</w:t>
            </w:r>
          </w:p>
          <w:p w:rsidR="004F15CC" w:rsidRPr="00FF6DFE" w:rsidRDefault="00A8738A" w:rsidP="00A8738A">
            <w:pPr>
              <w:pStyle w:val="ListParagraph"/>
              <w:numPr>
                <w:ilvl w:val="1"/>
                <w:numId w:val="20"/>
              </w:numPr>
              <w:spacing w:after="60"/>
              <w:rPr>
                <w:szCs w:val="22"/>
              </w:rPr>
            </w:pPr>
            <w:r>
              <w:rPr>
                <w:rFonts w:asciiTheme="minorHAnsi" w:hAnsiTheme="minorHAnsi"/>
                <w:sz w:val="22"/>
                <w:szCs w:val="22"/>
              </w:rPr>
              <w:t xml:space="preserve">electromagnetism </w:t>
            </w:r>
            <w:r w:rsidRPr="00A8738A">
              <w:rPr>
                <w:rFonts w:asciiTheme="minorHAnsi" w:hAnsiTheme="minorHAnsi"/>
                <w:i/>
                <w:sz w:val="22"/>
                <w:szCs w:val="22"/>
              </w:rPr>
              <w:t>(the electromagnetic force is responsible for both ele</w:t>
            </w:r>
            <w:r>
              <w:rPr>
                <w:rFonts w:asciiTheme="minorHAnsi" w:hAnsiTheme="minorHAnsi"/>
                <w:i/>
                <w:sz w:val="22"/>
                <w:szCs w:val="22"/>
              </w:rPr>
              <w:t xml:space="preserve">ctricity and magnetism; </w:t>
            </w:r>
            <w:r w:rsidRPr="00A8738A">
              <w:rPr>
                <w:rFonts w:asciiTheme="minorHAnsi" w:hAnsiTheme="minorHAnsi"/>
                <w:i/>
                <w:sz w:val="22"/>
                <w:szCs w:val="22"/>
              </w:rPr>
              <w:t>moving or changing a magnetic field relative to a wire produces electric current (e.g., electricity generation by a</w:t>
            </w:r>
            <w:r>
              <w:rPr>
                <w:rFonts w:asciiTheme="minorHAnsi" w:hAnsiTheme="minorHAnsi"/>
                <w:i/>
                <w:sz w:val="22"/>
                <w:szCs w:val="22"/>
              </w:rPr>
              <w:t xml:space="preserve"> turbine); </w:t>
            </w:r>
            <w:r w:rsidRPr="00A8738A">
              <w:rPr>
                <w:rFonts w:asciiTheme="minorHAnsi" w:hAnsiTheme="minorHAnsi"/>
                <w:i/>
                <w:sz w:val="22"/>
                <w:szCs w:val="22"/>
              </w:rPr>
              <w:t>an electric current passing through a wire produces a magnetic field (e.g., constructing a simple electromagnet using a wire,</w:t>
            </w:r>
            <w:r>
              <w:rPr>
                <w:rFonts w:asciiTheme="minorHAnsi" w:hAnsiTheme="minorHAnsi"/>
                <w:i/>
                <w:sz w:val="22"/>
                <w:szCs w:val="22"/>
              </w:rPr>
              <w:t xml:space="preserve"> iron nail and battery))</w:t>
            </w:r>
          </w:p>
        </w:tc>
      </w:tr>
      <w:tr w:rsidR="004F15CC" w:rsidTr="00B066E3">
        <w:trPr>
          <w:trHeight w:val="262"/>
        </w:trPr>
        <w:tc>
          <w:tcPr>
            <w:tcW w:w="4096" w:type="dxa"/>
            <w:vMerge/>
            <w:tcBorders>
              <w:right w:val="dashed" w:sz="4" w:space="0" w:color="auto"/>
            </w:tcBorders>
          </w:tcPr>
          <w:p w:rsidR="004F15CC" w:rsidRDefault="004F15CC" w:rsidP="00DE3F03">
            <w:pPr>
              <w:rPr>
                <w:lang w:val="en-CA"/>
              </w:rPr>
            </w:pPr>
          </w:p>
        </w:tc>
        <w:tc>
          <w:tcPr>
            <w:tcW w:w="9507" w:type="dxa"/>
            <w:gridSpan w:val="5"/>
            <w:tcBorders>
              <w:left w:val="dashed" w:sz="4" w:space="0" w:color="auto"/>
              <w:bottom w:val="single" w:sz="12" w:space="0" w:color="auto"/>
            </w:tcBorders>
          </w:tcPr>
          <w:p w:rsidR="004F15CC" w:rsidRDefault="004F15CC" w:rsidP="00DE3F03">
            <w:pPr>
              <w:rPr>
                <w:b/>
              </w:rPr>
            </w:pPr>
            <w:r w:rsidRPr="00B4623A">
              <w:rPr>
                <w:b/>
              </w:rPr>
              <w:t>Evidence of Experience (Show)</w:t>
            </w:r>
          </w:p>
          <w:p w:rsidR="00DE3F03" w:rsidRDefault="00DE3F03" w:rsidP="00DE3F03">
            <w:pPr>
              <w:rPr>
                <w:b/>
              </w:rPr>
            </w:pPr>
          </w:p>
          <w:p w:rsidR="001B2793" w:rsidRDefault="001B2793" w:rsidP="00DE3F03">
            <w:pPr>
              <w:rPr>
                <w:b/>
              </w:rPr>
            </w:pPr>
          </w:p>
          <w:p w:rsidR="001B2793" w:rsidRDefault="001B2793" w:rsidP="00DE3F03">
            <w:pPr>
              <w:rPr>
                <w:b/>
              </w:rPr>
            </w:pPr>
          </w:p>
          <w:p w:rsidR="003F4F0D" w:rsidRDefault="003F4F0D" w:rsidP="00DE3F03">
            <w:pPr>
              <w:rPr>
                <w:b/>
              </w:rPr>
            </w:pPr>
          </w:p>
          <w:p w:rsidR="00E41BBD" w:rsidRPr="00FC0411" w:rsidRDefault="00E41BBD" w:rsidP="00DE3F03">
            <w:pPr>
              <w:rPr>
                <w:b/>
              </w:rPr>
            </w:pPr>
          </w:p>
        </w:tc>
      </w:tr>
      <w:tr w:rsidR="001B2793" w:rsidTr="00B066E3">
        <w:trPr>
          <w:trHeight w:val="262"/>
        </w:trPr>
        <w:tc>
          <w:tcPr>
            <w:tcW w:w="4096" w:type="dxa"/>
            <w:vMerge/>
            <w:tcBorders>
              <w:right w:val="single" w:sz="12" w:space="0" w:color="auto"/>
            </w:tcBorders>
          </w:tcPr>
          <w:p w:rsidR="001B2793" w:rsidRDefault="001B2793" w:rsidP="00DE3F03">
            <w:pPr>
              <w:rPr>
                <w:lang w:val="en-CA"/>
              </w:rPr>
            </w:pPr>
          </w:p>
        </w:tc>
        <w:tc>
          <w:tcPr>
            <w:tcW w:w="19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827"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695"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B066E3">
        <w:trPr>
          <w:trHeight w:val="262"/>
        </w:trPr>
        <w:tc>
          <w:tcPr>
            <w:tcW w:w="4096" w:type="dxa"/>
            <w:vMerge/>
            <w:tcBorders>
              <w:right w:val="dashed" w:sz="4" w:space="0" w:color="auto"/>
            </w:tcBorders>
          </w:tcPr>
          <w:p w:rsidR="004F15CC" w:rsidRDefault="004F15CC" w:rsidP="00DE3F03">
            <w:pPr>
              <w:rPr>
                <w:lang w:val="en-CA"/>
              </w:rPr>
            </w:pPr>
          </w:p>
        </w:tc>
        <w:tc>
          <w:tcPr>
            <w:tcW w:w="1985" w:type="dxa"/>
            <w:gridSpan w:val="2"/>
            <w:tcBorders>
              <w:top w:val="single" w:sz="12" w:space="0" w:color="auto"/>
              <w:left w:val="dashed" w:sz="4" w:space="0" w:color="auto"/>
            </w:tcBorders>
          </w:tcPr>
          <w:p w:rsidR="00FF6DFE" w:rsidRPr="00FF6DFE" w:rsidRDefault="00FF6DFE" w:rsidP="00FF6DFE">
            <w:pPr>
              <w:spacing w:before="20"/>
              <w:rPr>
                <w:rStyle w:val="CharAttribute6"/>
                <w:rFonts w:eastAsia="Batang"/>
                <w:sz w:val="22"/>
              </w:rPr>
            </w:pPr>
            <w:r w:rsidRPr="00FF6DFE">
              <w:rPr>
                <w:rStyle w:val="CharAttribute6"/>
                <w:rFonts w:eastAsia="Batang"/>
                <w:sz w:val="22"/>
              </w:rPr>
              <w:t xml:space="preserve">Earth and its climate </w:t>
            </w:r>
          </w:p>
          <w:p w:rsidR="00FF6DFE" w:rsidRPr="00FF6DFE" w:rsidRDefault="00FF6DFE" w:rsidP="00FF6DFE">
            <w:pPr>
              <w:spacing w:before="20"/>
              <w:rPr>
                <w:rStyle w:val="CharAttribute6"/>
                <w:rFonts w:eastAsia="Batang"/>
                <w:sz w:val="22"/>
              </w:rPr>
            </w:pPr>
            <w:r w:rsidRPr="00FF6DFE">
              <w:rPr>
                <w:rStyle w:val="CharAttribute6"/>
                <w:rFonts w:eastAsia="Batang"/>
                <w:sz w:val="22"/>
              </w:rPr>
              <w:t xml:space="preserve">have changed over </w:t>
            </w:r>
          </w:p>
          <w:p w:rsidR="004F15CC" w:rsidRPr="003F4F0D" w:rsidRDefault="00FF6DFE" w:rsidP="00FF6DFE">
            <w:pPr>
              <w:spacing w:before="20"/>
            </w:pPr>
            <w:r w:rsidRPr="00FF6DFE">
              <w:rPr>
                <w:rStyle w:val="CharAttribute6"/>
                <w:rFonts w:eastAsia="Batang"/>
                <w:sz w:val="22"/>
              </w:rPr>
              <w:t>geological time</w:t>
            </w:r>
          </w:p>
        </w:tc>
        <w:tc>
          <w:tcPr>
            <w:tcW w:w="3827" w:type="dxa"/>
            <w:gridSpan w:val="2"/>
            <w:tcBorders>
              <w:top w:val="single" w:sz="12" w:space="0" w:color="auto"/>
            </w:tcBorders>
          </w:tcPr>
          <w:p w:rsidR="004F15CC" w:rsidRPr="003F4F0D" w:rsidRDefault="004F15CC" w:rsidP="00906122">
            <w:pPr>
              <w:spacing w:before="20"/>
              <w:rPr>
                <w:i/>
              </w:rPr>
            </w:pPr>
            <w:r w:rsidRPr="003F4F0D">
              <w:rPr>
                <w:i/>
              </w:rPr>
              <w:t xml:space="preserve">Questions to support inquiry with students: </w:t>
            </w:r>
          </w:p>
          <w:p w:rsidR="0095256D" w:rsidRPr="0095256D" w:rsidRDefault="00FF6DFE" w:rsidP="0095256D">
            <w:pPr>
              <w:pStyle w:val="ListParagraph"/>
              <w:numPr>
                <w:ilvl w:val="0"/>
                <w:numId w:val="34"/>
              </w:numPr>
              <w:rPr>
                <w:sz w:val="22"/>
                <w:szCs w:val="22"/>
              </w:rPr>
            </w:pPr>
            <w:r w:rsidRPr="0095256D">
              <w:rPr>
                <w:sz w:val="22"/>
                <w:szCs w:val="22"/>
              </w:rPr>
              <w:t xml:space="preserve">How and why have Earth and its climate changed over time? </w:t>
            </w:r>
          </w:p>
          <w:p w:rsidR="00DE3F03" w:rsidRPr="0095256D" w:rsidRDefault="00FF6DFE" w:rsidP="0095256D">
            <w:pPr>
              <w:pStyle w:val="ListParagraph"/>
              <w:numPr>
                <w:ilvl w:val="0"/>
                <w:numId w:val="34"/>
              </w:numPr>
              <w:rPr>
                <w:sz w:val="22"/>
                <w:szCs w:val="22"/>
              </w:rPr>
            </w:pPr>
            <w:r w:rsidRPr="0095256D">
              <w:rPr>
                <w:sz w:val="22"/>
                <w:szCs w:val="22"/>
              </w:rPr>
              <w:t>How do people and their practices impact Earth and its climate?</w:t>
            </w:r>
          </w:p>
          <w:p w:rsidR="00E41BBD" w:rsidRDefault="00E41BBD" w:rsidP="0095256D">
            <w:pPr>
              <w:rPr>
                <w:rFonts w:cs="Consolas"/>
                <w:shd w:val="clear" w:color="auto" w:fill="FFFFFF"/>
              </w:rPr>
            </w:pPr>
          </w:p>
          <w:p w:rsidR="00AE7D30" w:rsidRPr="00AE7D30" w:rsidRDefault="00AE7D30" w:rsidP="0095256D">
            <w:pPr>
              <w:rPr>
                <w:rFonts w:cs="Consolas"/>
                <w:i/>
                <w:shd w:val="clear" w:color="auto" w:fill="FFFFFF"/>
              </w:rPr>
            </w:pPr>
            <w:r w:rsidRPr="00AE7D30">
              <w:rPr>
                <w:rFonts w:cs="Consolas"/>
                <w:i/>
                <w:shd w:val="clear" w:color="auto" w:fill="FFFFFF"/>
              </w:rPr>
              <w:t xml:space="preserve">Key question about evolution: </w:t>
            </w:r>
          </w:p>
          <w:p w:rsidR="00AE7D30" w:rsidRPr="00AE7D30" w:rsidRDefault="00AE7D30" w:rsidP="00AE7D30">
            <w:pPr>
              <w:pStyle w:val="ListParagraph"/>
              <w:numPr>
                <w:ilvl w:val="0"/>
                <w:numId w:val="35"/>
              </w:numPr>
              <w:rPr>
                <w:rFonts w:cs="Consolas"/>
                <w:sz w:val="22"/>
                <w:szCs w:val="22"/>
                <w:shd w:val="clear" w:color="auto" w:fill="FFFFFF"/>
              </w:rPr>
            </w:pPr>
            <w:r w:rsidRPr="00AE7D30">
              <w:rPr>
                <w:sz w:val="22"/>
                <w:szCs w:val="22"/>
              </w:rPr>
              <w:t>How does fossil evidence support the evolution of geological time?</w:t>
            </w:r>
          </w:p>
        </w:tc>
        <w:tc>
          <w:tcPr>
            <w:tcW w:w="3695" w:type="dxa"/>
            <w:tcBorders>
              <w:top w:val="single" w:sz="12" w:space="0" w:color="auto"/>
            </w:tcBorders>
            <w:shd w:val="clear" w:color="auto" w:fill="auto"/>
          </w:tcPr>
          <w:p w:rsidR="004F15CC" w:rsidRDefault="004F15CC" w:rsidP="00161562">
            <w:pPr>
              <w:spacing w:before="20"/>
              <w:rPr>
                <w:b/>
              </w:rPr>
            </w:pPr>
            <w:r w:rsidRPr="005619A5">
              <w:rPr>
                <w:b/>
              </w:rPr>
              <w:t xml:space="preserve">Core Focus: </w:t>
            </w:r>
            <w:r w:rsidR="003F4F0D">
              <w:rPr>
                <w:b/>
              </w:rPr>
              <w:t>EARTH/SPACE</w:t>
            </w:r>
          </w:p>
          <w:p w:rsidR="00FF6DFE" w:rsidRPr="00A8738A" w:rsidRDefault="00A8738A" w:rsidP="00A8738A">
            <w:pPr>
              <w:pStyle w:val="ListParagraph"/>
              <w:numPr>
                <w:ilvl w:val="0"/>
                <w:numId w:val="25"/>
              </w:numPr>
              <w:spacing w:after="60"/>
              <w:rPr>
                <w:rFonts w:asciiTheme="minorHAnsi" w:hAnsiTheme="minorHAnsi"/>
                <w:sz w:val="22"/>
                <w:szCs w:val="22"/>
              </w:rPr>
            </w:pPr>
            <w:r>
              <w:rPr>
                <w:rFonts w:asciiTheme="minorHAnsi" w:hAnsiTheme="minorHAnsi"/>
                <w:bCs/>
                <w:color w:val="000000"/>
                <w:sz w:val="22"/>
                <w:szCs w:val="22"/>
                <w:lang w:eastAsia="en-US"/>
              </w:rPr>
              <w:t xml:space="preserve">fossil records provides evidence for changes in biodiversity over </w:t>
            </w:r>
            <w:r w:rsidR="00FF6DFE" w:rsidRPr="00A8738A">
              <w:rPr>
                <w:rFonts w:asciiTheme="minorHAnsi" w:hAnsiTheme="minorHAnsi"/>
                <w:color w:val="000000"/>
                <w:sz w:val="22"/>
                <w:szCs w:val="22"/>
              </w:rPr>
              <w:t>geological</w:t>
            </w:r>
            <w:r>
              <w:rPr>
                <w:rFonts w:asciiTheme="minorHAnsi" w:hAnsiTheme="minorHAnsi"/>
                <w:bCs/>
                <w:color w:val="000000"/>
                <w:sz w:val="22"/>
                <w:szCs w:val="22"/>
                <w:lang w:eastAsia="en-US"/>
              </w:rPr>
              <w:t xml:space="preserve"> time</w:t>
            </w:r>
            <w:r w:rsidR="00FF6DFE" w:rsidRPr="00A8738A">
              <w:rPr>
                <w:rFonts w:asciiTheme="minorHAnsi" w:hAnsiTheme="minorHAnsi"/>
                <w:bCs/>
                <w:color w:val="000000"/>
                <w:sz w:val="22"/>
                <w:szCs w:val="22"/>
                <w:lang w:eastAsia="en-US"/>
              </w:rPr>
              <w:t xml:space="preserve"> </w:t>
            </w:r>
            <w:r w:rsidR="00FF6DFE" w:rsidRPr="00A8738A">
              <w:rPr>
                <w:rFonts w:asciiTheme="minorHAnsi" w:hAnsiTheme="minorHAnsi"/>
                <w:bCs/>
                <w:i/>
                <w:color w:val="000000"/>
                <w:sz w:val="22"/>
                <w:szCs w:val="22"/>
                <w:lang w:eastAsia="en-US"/>
              </w:rPr>
              <w:t>(</w:t>
            </w:r>
            <w:r w:rsidRPr="00A8738A">
              <w:rPr>
                <w:rFonts w:asciiTheme="minorHAnsi" w:hAnsiTheme="minorHAnsi" w:cs="Consolas"/>
                <w:i/>
                <w:color w:val="222222"/>
                <w:sz w:val="22"/>
                <w:szCs w:val="22"/>
                <w:shd w:val="clear" w:color="auto" w:fill="FFFFFF"/>
              </w:rPr>
              <w:t>the geologic time scale categorizes the time periods of E</w:t>
            </w:r>
            <w:r>
              <w:rPr>
                <w:rFonts w:asciiTheme="minorHAnsi" w:hAnsiTheme="minorHAnsi" w:cs="Consolas"/>
                <w:i/>
                <w:color w:val="222222"/>
                <w:sz w:val="22"/>
                <w:szCs w:val="22"/>
                <w:shd w:val="clear" w:color="auto" w:fill="FFFFFF"/>
              </w:rPr>
              <w:t xml:space="preserve">arth’s geologic history; </w:t>
            </w:r>
            <w:r w:rsidRPr="00A8738A">
              <w:rPr>
                <w:rFonts w:asciiTheme="minorHAnsi" w:hAnsiTheme="minorHAnsi" w:cs="Consolas"/>
                <w:i/>
                <w:color w:val="222222"/>
                <w:sz w:val="22"/>
                <w:szCs w:val="22"/>
                <w:shd w:val="clear" w:color="auto" w:fill="FFFFFF"/>
              </w:rPr>
              <w:t>ages of rocks and fossils can be determined by both relativ</w:t>
            </w:r>
            <w:r>
              <w:rPr>
                <w:rFonts w:asciiTheme="minorHAnsi" w:hAnsiTheme="minorHAnsi" w:cs="Consolas"/>
                <w:i/>
                <w:color w:val="222222"/>
                <w:sz w:val="22"/>
                <w:szCs w:val="22"/>
                <w:shd w:val="clear" w:color="auto" w:fill="FFFFFF"/>
              </w:rPr>
              <w:t>e and absolute methods</w:t>
            </w:r>
            <w:r w:rsidR="00FF6DFE" w:rsidRPr="00A8738A">
              <w:rPr>
                <w:rFonts w:asciiTheme="minorHAnsi" w:hAnsiTheme="minorHAnsi" w:cs="Consolas"/>
                <w:i/>
                <w:color w:val="222222"/>
                <w:sz w:val="22"/>
                <w:szCs w:val="22"/>
                <w:shd w:val="clear" w:color="auto" w:fill="FFFFFF"/>
              </w:rPr>
              <w:t>)</w:t>
            </w:r>
          </w:p>
          <w:p w:rsidR="00E751F3" w:rsidRPr="00E751F3" w:rsidRDefault="00E751F3" w:rsidP="00FF6DFE">
            <w:pPr>
              <w:pStyle w:val="ListParagraph"/>
              <w:numPr>
                <w:ilvl w:val="0"/>
                <w:numId w:val="25"/>
              </w:numPr>
              <w:spacing w:after="60"/>
              <w:rPr>
                <w:rFonts w:asciiTheme="minorHAnsi" w:hAnsiTheme="minorHAnsi"/>
                <w:sz w:val="22"/>
                <w:szCs w:val="22"/>
              </w:rPr>
            </w:pPr>
            <w:r>
              <w:rPr>
                <w:rFonts w:asciiTheme="minorHAnsi" w:hAnsiTheme="minorHAnsi"/>
                <w:sz w:val="22"/>
                <w:szCs w:val="22"/>
              </w:rPr>
              <w:t>First Peoples knowledge of changes in biodiversity over time</w:t>
            </w:r>
          </w:p>
          <w:p w:rsidR="00FF6DFE" w:rsidRPr="00E751F3" w:rsidRDefault="00FF6DFE" w:rsidP="00E751F3">
            <w:pPr>
              <w:pStyle w:val="ListParagraph"/>
              <w:numPr>
                <w:ilvl w:val="0"/>
                <w:numId w:val="25"/>
              </w:numPr>
              <w:spacing w:after="60"/>
              <w:rPr>
                <w:rFonts w:asciiTheme="minorHAnsi" w:hAnsiTheme="minorHAnsi"/>
                <w:sz w:val="22"/>
                <w:szCs w:val="22"/>
              </w:rPr>
            </w:pPr>
            <w:r w:rsidRPr="00A8738A">
              <w:rPr>
                <w:rFonts w:asciiTheme="minorHAnsi" w:hAnsiTheme="minorHAnsi"/>
                <w:bCs/>
                <w:color w:val="000000"/>
                <w:sz w:val="22"/>
                <w:szCs w:val="22"/>
                <w:lang w:eastAsia="en-US"/>
              </w:rPr>
              <w:t>evidence of climate change</w:t>
            </w:r>
            <w:r w:rsidR="00E751F3">
              <w:rPr>
                <w:rFonts w:asciiTheme="minorHAnsi" w:hAnsiTheme="minorHAnsi"/>
                <w:bCs/>
                <w:color w:val="000000"/>
                <w:sz w:val="22"/>
                <w:szCs w:val="22"/>
                <w:lang w:eastAsia="en-US"/>
              </w:rPr>
              <w:t xml:space="preserve"> </w:t>
            </w:r>
            <w:r w:rsidR="00E751F3" w:rsidRPr="00E751F3">
              <w:rPr>
                <w:rFonts w:asciiTheme="minorHAnsi" w:hAnsiTheme="minorHAnsi"/>
                <w:bCs/>
                <w:i/>
                <w:color w:val="000000"/>
                <w:sz w:val="22"/>
                <w:szCs w:val="22"/>
                <w:lang w:eastAsia="en-US"/>
              </w:rPr>
              <w:t>(ch</w:t>
            </w:r>
            <w:r w:rsidR="00E751F3">
              <w:rPr>
                <w:rFonts w:asciiTheme="minorHAnsi" w:hAnsiTheme="minorHAnsi"/>
                <w:bCs/>
                <w:i/>
                <w:color w:val="000000"/>
                <w:sz w:val="22"/>
                <w:szCs w:val="22"/>
                <w:lang w:eastAsia="en-US"/>
              </w:rPr>
              <w:t xml:space="preserve">ange in climate affects: </w:t>
            </w:r>
            <w:r w:rsidR="00E751F3" w:rsidRPr="00E751F3">
              <w:rPr>
                <w:rFonts w:asciiTheme="minorHAnsi" w:hAnsiTheme="minorHAnsi"/>
                <w:bCs/>
                <w:i/>
                <w:color w:val="000000"/>
                <w:sz w:val="22"/>
                <w:szCs w:val="22"/>
                <w:lang w:eastAsia="en-US"/>
              </w:rPr>
              <w:t xml:space="preserve">the interconnectedness of plants and animals, and </w:t>
            </w:r>
            <w:r w:rsidR="00E751F3">
              <w:rPr>
                <w:rFonts w:asciiTheme="minorHAnsi" w:hAnsiTheme="minorHAnsi"/>
                <w:bCs/>
                <w:i/>
                <w:color w:val="000000"/>
                <w:sz w:val="22"/>
                <w:szCs w:val="22"/>
                <w:lang w:eastAsia="en-US"/>
              </w:rPr>
              <w:t xml:space="preserve">their local environment; </w:t>
            </w:r>
            <w:r w:rsidR="00E751F3" w:rsidRPr="00E751F3">
              <w:rPr>
                <w:rFonts w:asciiTheme="minorHAnsi" w:hAnsiTheme="minorHAnsi"/>
                <w:bCs/>
                <w:i/>
                <w:color w:val="000000"/>
                <w:sz w:val="22"/>
                <w:szCs w:val="22"/>
                <w:lang w:eastAsia="en-US"/>
              </w:rPr>
              <w:t>e.g., changes to harvesting dates, changes to schedules due to early/later ripening and runs, lowered water levels in creeks, rivers and lakes, change in humidity impacts the ability to</w:t>
            </w:r>
            <w:r w:rsidR="00E751F3">
              <w:rPr>
                <w:rFonts w:asciiTheme="minorHAnsi" w:hAnsiTheme="minorHAnsi"/>
                <w:bCs/>
                <w:i/>
                <w:color w:val="000000"/>
                <w:sz w:val="22"/>
                <w:szCs w:val="22"/>
                <w:lang w:eastAsia="en-US"/>
              </w:rPr>
              <w:t xml:space="preserve"> preserve salmon, etc.)</w:t>
            </w:r>
            <w:r w:rsidRPr="00E751F3">
              <w:rPr>
                <w:rFonts w:asciiTheme="minorHAnsi" w:hAnsiTheme="minorHAnsi"/>
                <w:bCs/>
                <w:i/>
                <w:color w:val="000000"/>
                <w:sz w:val="22"/>
                <w:szCs w:val="22"/>
                <w:lang w:eastAsia="en-US"/>
              </w:rPr>
              <w:t xml:space="preserve"> </w:t>
            </w:r>
            <w:r w:rsidRPr="00A8738A">
              <w:rPr>
                <w:rFonts w:asciiTheme="minorHAnsi" w:hAnsiTheme="minorHAnsi"/>
                <w:bCs/>
                <w:color w:val="000000"/>
                <w:sz w:val="22"/>
                <w:szCs w:val="22"/>
                <w:lang w:eastAsia="en-US"/>
              </w:rPr>
              <w:t xml:space="preserve">over geological time </w:t>
            </w:r>
            <w:r w:rsidR="00E751F3" w:rsidRPr="00E751F3">
              <w:rPr>
                <w:rFonts w:asciiTheme="minorHAnsi" w:hAnsiTheme="minorHAnsi" w:cs="Consolas"/>
                <w:color w:val="222222"/>
                <w:sz w:val="22"/>
                <w:szCs w:val="22"/>
                <w:shd w:val="clear" w:color="auto" w:fill="FFFFFF"/>
              </w:rPr>
              <w:t>and the recent impacts of humans:</w:t>
            </w:r>
            <w:r w:rsidR="00E751F3">
              <w:rPr>
                <w:rFonts w:asciiTheme="minorHAnsi" w:hAnsiTheme="minorHAnsi" w:cs="Consolas"/>
                <w:i/>
                <w:color w:val="222222"/>
                <w:sz w:val="22"/>
                <w:szCs w:val="22"/>
                <w:shd w:val="clear" w:color="auto" w:fill="FFFFFF"/>
              </w:rPr>
              <w:t xml:space="preserve"> (</w:t>
            </w:r>
            <w:r w:rsidR="00E751F3" w:rsidRPr="00E751F3">
              <w:rPr>
                <w:rFonts w:asciiTheme="minorHAnsi" w:hAnsiTheme="minorHAnsi" w:cs="Consolas"/>
                <w:i/>
                <w:color w:val="222222"/>
                <w:sz w:val="22"/>
                <w:szCs w:val="22"/>
                <w:shd w:val="clear" w:color="auto" w:fill="FFFFFF"/>
              </w:rPr>
              <w:t>humans are capable of changing Earth’s landscap</w:t>
            </w:r>
            <w:r w:rsidR="00E751F3">
              <w:rPr>
                <w:rFonts w:asciiTheme="minorHAnsi" w:hAnsiTheme="minorHAnsi" w:cs="Consolas"/>
                <w:i/>
                <w:color w:val="222222"/>
                <w:sz w:val="22"/>
                <w:szCs w:val="22"/>
                <w:shd w:val="clear" w:color="auto" w:fill="FFFFFF"/>
              </w:rPr>
              <w:t xml:space="preserve">e, climate, and systems; </w:t>
            </w:r>
            <w:r w:rsidR="00E751F3" w:rsidRPr="00E751F3">
              <w:rPr>
                <w:rFonts w:asciiTheme="minorHAnsi" w:hAnsiTheme="minorHAnsi" w:cs="Consolas"/>
                <w:i/>
                <w:color w:val="222222"/>
                <w:sz w:val="22"/>
                <w:szCs w:val="22"/>
                <w:shd w:val="clear" w:color="auto" w:fill="FFFFFF"/>
              </w:rPr>
              <w:t>efficacy o</w:t>
            </w:r>
            <w:r w:rsidR="00E751F3">
              <w:rPr>
                <w:rFonts w:asciiTheme="minorHAnsi" w:hAnsiTheme="minorHAnsi" w:cs="Consolas"/>
                <w:i/>
                <w:color w:val="222222"/>
                <w:sz w:val="22"/>
                <w:szCs w:val="22"/>
                <w:shd w:val="clear" w:color="auto" w:fill="FFFFFF"/>
              </w:rPr>
              <w:t>f sustainable practices)</w:t>
            </w:r>
          </w:p>
          <w:p w:rsidR="00E751F3" w:rsidRPr="00E751F3" w:rsidRDefault="00FC4F0F" w:rsidP="00FC4F0F">
            <w:pPr>
              <w:pStyle w:val="ListParagraph"/>
              <w:numPr>
                <w:ilvl w:val="1"/>
                <w:numId w:val="25"/>
              </w:numPr>
              <w:spacing w:after="60"/>
              <w:rPr>
                <w:rFonts w:asciiTheme="minorHAnsi" w:hAnsiTheme="minorHAnsi"/>
                <w:sz w:val="22"/>
                <w:szCs w:val="22"/>
              </w:rPr>
            </w:pPr>
            <w:r>
              <w:rPr>
                <w:rFonts w:asciiTheme="minorHAnsi" w:hAnsiTheme="minorHAnsi" w:cs="Consolas"/>
                <w:color w:val="222222"/>
                <w:sz w:val="22"/>
                <w:szCs w:val="22"/>
                <w:shd w:val="clear" w:color="auto" w:fill="FFFFFF"/>
              </w:rPr>
              <w:t>P</w:t>
            </w:r>
            <w:r w:rsidR="00E751F3" w:rsidRPr="00E751F3">
              <w:rPr>
                <w:rFonts w:asciiTheme="minorHAnsi" w:hAnsiTheme="minorHAnsi" w:cs="Consolas"/>
                <w:color w:val="222222"/>
                <w:sz w:val="22"/>
                <w:szCs w:val="22"/>
                <w:shd w:val="clear" w:color="auto" w:fill="FFFFFF"/>
              </w:rPr>
              <w:t>hysical records</w:t>
            </w:r>
            <w:r>
              <w:rPr>
                <w:rFonts w:asciiTheme="minorHAnsi" w:hAnsiTheme="minorHAnsi" w:cs="Consolas"/>
                <w:color w:val="222222"/>
                <w:sz w:val="22"/>
                <w:szCs w:val="22"/>
                <w:shd w:val="clear" w:color="auto" w:fill="FFFFFF"/>
              </w:rPr>
              <w:t xml:space="preserve"> </w:t>
            </w:r>
            <w:r w:rsidRPr="00FC4F0F">
              <w:rPr>
                <w:rFonts w:asciiTheme="minorHAnsi" w:hAnsiTheme="minorHAnsi" w:cs="Consolas"/>
                <w:i/>
                <w:color w:val="222222"/>
                <w:sz w:val="22"/>
                <w:szCs w:val="22"/>
                <w:shd w:val="clear" w:color="auto" w:fill="FFFFFF"/>
              </w:rPr>
              <w:t>(ice flow data, fossil record, etc.)</w:t>
            </w:r>
            <w:r>
              <w:rPr>
                <w:rFonts w:asciiTheme="minorHAnsi" w:hAnsiTheme="minorHAnsi" w:cs="Consolas"/>
                <w:color w:val="222222"/>
                <w:sz w:val="22"/>
                <w:szCs w:val="22"/>
                <w:shd w:val="clear" w:color="auto" w:fill="FFFFFF"/>
              </w:rPr>
              <w:t xml:space="preserve"> </w:t>
            </w:r>
          </w:p>
          <w:p w:rsidR="00E751F3" w:rsidRPr="00E751F3" w:rsidRDefault="005D21F4" w:rsidP="00FC4F0F">
            <w:pPr>
              <w:pStyle w:val="ListParagraph"/>
              <w:numPr>
                <w:ilvl w:val="1"/>
                <w:numId w:val="25"/>
              </w:numPr>
              <w:spacing w:after="60"/>
              <w:rPr>
                <w:rFonts w:asciiTheme="minorHAnsi" w:hAnsiTheme="minorHAnsi"/>
                <w:sz w:val="22"/>
                <w:szCs w:val="22"/>
              </w:rPr>
            </w:pPr>
            <w:r>
              <w:rPr>
                <w:rFonts w:asciiTheme="minorHAnsi" w:hAnsiTheme="minorHAnsi" w:cs="Consolas"/>
                <w:color w:val="222222"/>
                <w:sz w:val="22"/>
                <w:szCs w:val="22"/>
                <w:shd w:val="clear" w:color="auto" w:fill="FFFFFF"/>
              </w:rPr>
              <w:lastRenderedPageBreak/>
              <w:t>L</w:t>
            </w:r>
            <w:r w:rsidR="00E751F3" w:rsidRPr="00E751F3">
              <w:rPr>
                <w:rFonts w:asciiTheme="minorHAnsi" w:hAnsiTheme="minorHAnsi" w:cs="Consolas"/>
                <w:color w:val="222222"/>
                <w:sz w:val="22"/>
                <w:szCs w:val="22"/>
                <w:shd w:val="clear" w:color="auto" w:fill="FFFFFF"/>
              </w:rPr>
              <w:t xml:space="preserve">ocal First Peoples knowledge of climate change </w:t>
            </w:r>
            <w:r w:rsidR="00FC4F0F" w:rsidRPr="00FC4F0F">
              <w:rPr>
                <w:rFonts w:asciiTheme="minorHAnsi" w:hAnsiTheme="minorHAnsi" w:cs="Consolas"/>
                <w:i/>
                <w:color w:val="222222"/>
                <w:sz w:val="22"/>
                <w:szCs w:val="22"/>
                <w:shd w:val="clear" w:color="auto" w:fill="FFFFFF"/>
              </w:rPr>
              <w:t>(oral history, change in traditional practice (e.g., the timing of harvest has been impacted by climate change), etc.</w:t>
            </w:r>
            <w:r w:rsidR="00FC4F0F">
              <w:rPr>
                <w:rFonts w:asciiTheme="minorHAnsi" w:hAnsiTheme="minorHAnsi" w:cs="Consolas"/>
                <w:i/>
                <w:color w:val="222222"/>
                <w:sz w:val="22"/>
                <w:szCs w:val="22"/>
                <w:shd w:val="clear" w:color="auto" w:fill="FFFFFF"/>
              </w:rPr>
              <w:t xml:space="preserve">) </w:t>
            </w:r>
          </w:p>
          <w:p w:rsidR="00DB3A3E" w:rsidRPr="00DB3A3E" w:rsidRDefault="00FF6DFE" w:rsidP="00FF6DFE">
            <w:pPr>
              <w:pStyle w:val="ListParagraph"/>
              <w:rPr>
                <w:szCs w:val="22"/>
              </w:rPr>
            </w:pPr>
            <w:r w:rsidRPr="00A8738A">
              <w:rPr>
                <w:rFonts w:asciiTheme="minorHAnsi" w:hAnsiTheme="minorHAnsi"/>
                <w:bCs/>
                <w:color w:val="000000"/>
                <w:sz w:val="22"/>
                <w:szCs w:val="22"/>
                <w:lang w:eastAsia="en-US"/>
              </w:rPr>
              <w:t>evidence of climate change over</w:t>
            </w:r>
            <w:r>
              <w:rPr>
                <w:bCs/>
                <w:color w:val="000000"/>
                <w:lang w:eastAsia="en-US"/>
              </w:rPr>
              <w:t xml:space="preserve"> </w:t>
            </w:r>
          </w:p>
        </w:tc>
      </w:tr>
      <w:tr w:rsidR="004F15CC" w:rsidTr="00B066E3">
        <w:trPr>
          <w:trHeight w:val="262"/>
        </w:trPr>
        <w:tc>
          <w:tcPr>
            <w:tcW w:w="4096" w:type="dxa"/>
            <w:vMerge/>
            <w:tcBorders>
              <w:right w:val="dashed" w:sz="4" w:space="0" w:color="auto"/>
            </w:tcBorders>
          </w:tcPr>
          <w:p w:rsidR="004F15CC" w:rsidRDefault="004F15CC" w:rsidP="00DE3F03">
            <w:pPr>
              <w:rPr>
                <w:lang w:val="en-CA"/>
              </w:rPr>
            </w:pPr>
          </w:p>
        </w:tc>
        <w:tc>
          <w:tcPr>
            <w:tcW w:w="9507" w:type="dxa"/>
            <w:gridSpan w:val="5"/>
            <w:tcBorders>
              <w:left w:val="dashed" w:sz="4" w:space="0" w:color="auto"/>
            </w:tcBorders>
          </w:tcPr>
          <w:p w:rsidR="004F15CC" w:rsidRDefault="004F15CC" w:rsidP="00DE3F03">
            <w:pPr>
              <w:rPr>
                <w:b/>
              </w:rPr>
            </w:pPr>
            <w:r w:rsidRPr="00B4623A">
              <w:rPr>
                <w:b/>
              </w:rPr>
              <w:t>Evidence of Experience (Show)</w:t>
            </w:r>
          </w:p>
          <w:p w:rsidR="004F15CC" w:rsidRDefault="004F15CC" w:rsidP="00DE3F03">
            <w:pPr>
              <w:rPr>
                <w:b/>
              </w:rPr>
            </w:pPr>
          </w:p>
          <w:p w:rsidR="004F15CC" w:rsidRDefault="004F15CC" w:rsidP="00DE3F03">
            <w:pPr>
              <w:rPr>
                <w:b/>
              </w:rPr>
            </w:pPr>
          </w:p>
          <w:p w:rsidR="001B2793" w:rsidRDefault="001B2793" w:rsidP="00DE3F03">
            <w:pPr>
              <w:rPr>
                <w:b/>
              </w:rPr>
            </w:pPr>
          </w:p>
          <w:p w:rsidR="001B2793" w:rsidRDefault="001B2793" w:rsidP="00DE3F03">
            <w:pPr>
              <w:rPr>
                <w:b/>
              </w:rPr>
            </w:pPr>
          </w:p>
          <w:p w:rsidR="00DE3F03" w:rsidRDefault="00DE3F03" w:rsidP="00DE3F03">
            <w:pPr>
              <w:rPr>
                <w:b/>
              </w:rPr>
            </w:pPr>
          </w:p>
          <w:p w:rsidR="00DE3F03" w:rsidRPr="00FC0411" w:rsidRDefault="00DE3F03"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8E8"/>
    <w:multiLevelType w:val="hybridMultilevel"/>
    <w:tmpl w:val="7ED8B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CA50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52CDC"/>
    <w:multiLevelType w:val="hybridMultilevel"/>
    <w:tmpl w:val="80A4ACB2"/>
    <w:lvl w:ilvl="0" w:tplc="D56AFA52">
      <w:start w:val="1"/>
      <w:numFmt w:val="bullet"/>
      <w:lvlText w:val=""/>
      <w:lvlJc w:val="left"/>
      <w:pPr>
        <w:tabs>
          <w:tab w:val="num" w:pos="600"/>
        </w:tabs>
        <w:ind w:left="600" w:hanging="240"/>
      </w:pPr>
      <w:rPr>
        <w:rFonts w:ascii="Symbol" w:hAnsi="Symbol" w:hint="default"/>
      </w:rPr>
    </w:lvl>
    <w:lvl w:ilvl="1" w:tplc="0EB4C67C">
      <w:start w:val="1"/>
      <w:numFmt w:val="bullet"/>
      <w:lvlText w:val="—"/>
      <w:lvlJc w:val="left"/>
      <w:pPr>
        <w:tabs>
          <w:tab w:val="num" w:pos="-360"/>
        </w:tabs>
        <w:ind w:left="108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F87C98"/>
    <w:multiLevelType w:val="hybridMultilevel"/>
    <w:tmpl w:val="69CAE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2F6A79"/>
    <w:multiLevelType w:val="hybridMultilevel"/>
    <w:tmpl w:val="00F4E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8B32E7"/>
    <w:multiLevelType w:val="hybridMultilevel"/>
    <w:tmpl w:val="02DE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63C68"/>
    <w:multiLevelType w:val="hybridMultilevel"/>
    <w:tmpl w:val="2E2CB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200CB4"/>
    <w:multiLevelType w:val="hybridMultilevel"/>
    <w:tmpl w:val="FA7E3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3"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30"/>
  </w:num>
  <w:num w:numId="4">
    <w:abstractNumId w:val="8"/>
  </w:num>
  <w:num w:numId="5">
    <w:abstractNumId w:val="19"/>
  </w:num>
  <w:num w:numId="6">
    <w:abstractNumId w:val="11"/>
  </w:num>
  <w:num w:numId="7">
    <w:abstractNumId w:val="18"/>
  </w:num>
  <w:num w:numId="8">
    <w:abstractNumId w:val="1"/>
  </w:num>
  <w:num w:numId="9">
    <w:abstractNumId w:val="28"/>
  </w:num>
  <w:num w:numId="10">
    <w:abstractNumId w:val="13"/>
  </w:num>
  <w:num w:numId="11">
    <w:abstractNumId w:val="3"/>
  </w:num>
  <w:num w:numId="12">
    <w:abstractNumId w:val="24"/>
  </w:num>
  <w:num w:numId="13">
    <w:abstractNumId w:val="33"/>
  </w:num>
  <w:num w:numId="14">
    <w:abstractNumId w:val="31"/>
  </w:num>
  <w:num w:numId="15">
    <w:abstractNumId w:val="16"/>
  </w:num>
  <w:num w:numId="16">
    <w:abstractNumId w:val="10"/>
  </w:num>
  <w:num w:numId="17">
    <w:abstractNumId w:val="34"/>
  </w:num>
  <w:num w:numId="18">
    <w:abstractNumId w:val="6"/>
  </w:num>
  <w:num w:numId="19">
    <w:abstractNumId w:val="17"/>
  </w:num>
  <w:num w:numId="20">
    <w:abstractNumId w:val="9"/>
  </w:num>
  <w:num w:numId="21">
    <w:abstractNumId w:val="5"/>
  </w:num>
  <w:num w:numId="22">
    <w:abstractNumId w:val="29"/>
  </w:num>
  <w:num w:numId="23">
    <w:abstractNumId w:val="25"/>
  </w:num>
  <w:num w:numId="24">
    <w:abstractNumId w:val="2"/>
  </w:num>
  <w:num w:numId="25">
    <w:abstractNumId w:val="26"/>
  </w:num>
  <w:num w:numId="26">
    <w:abstractNumId w:val="7"/>
  </w:num>
  <w:num w:numId="27">
    <w:abstractNumId w:val="4"/>
  </w:num>
  <w:num w:numId="28">
    <w:abstractNumId w:val="23"/>
  </w:num>
  <w:num w:numId="29">
    <w:abstractNumId w:val="15"/>
  </w:num>
  <w:num w:numId="30">
    <w:abstractNumId w:val="14"/>
  </w:num>
  <w:num w:numId="31">
    <w:abstractNumId w:val="12"/>
  </w:num>
  <w:num w:numId="32">
    <w:abstractNumId w:val="22"/>
  </w:num>
  <w:num w:numId="33">
    <w:abstractNumId w:val="21"/>
  </w:num>
  <w:num w:numId="34">
    <w:abstractNumId w:val="27"/>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A3"/>
    <w:rsid w:val="00102F08"/>
    <w:rsid w:val="00161562"/>
    <w:rsid w:val="001B2793"/>
    <w:rsid w:val="002842A3"/>
    <w:rsid w:val="002B0203"/>
    <w:rsid w:val="002F1A4D"/>
    <w:rsid w:val="00391939"/>
    <w:rsid w:val="003A1DA9"/>
    <w:rsid w:val="003B2FE2"/>
    <w:rsid w:val="003F4F0D"/>
    <w:rsid w:val="004F15CC"/>
    <w:rsid w:val="005142C5"/>
    <w:rsid w:val="00526417"/>
    <w:rsid w:val="00535786"/>
    <w:rsid w:val="005B199F"/>
    <w:rsid w:val="005C0FC3"/>
    <w:rsid w:val="005D21F4"/>
    <w:rsid w:val="00613F15"/>
    <w:rsid w:val="00624FA3"/>
    <w:rsid w:val="00643CFD"/>
    <w:rsid w:val="0065757E"/>
    <w:rsid w:val="006910CC"/>
    <w:rsid w:val="006A3FCD"/>
    <w:rsid w:val="00787441"/>
    <w:rsid w:val="007A3458"/>
    <w:rsid w:val="00886065"/>
    <w:rsid w:val="008B0337"/>
    <w:rsid w:val="008B34E1"/>
    <w:rsid w:val="00906122"/>
    <w:rsid w:val="00924BC4"/>
    <w:rsid w:val="0093637D"/>
    <w:rsid w:val="0095256D"/>
    <w:rsid w:val="00957B09"/>
    <w:rsid w:val="00995605"/>
    <w:rsid w:val="00A64529"/>
    <w:rsid w:val="00A8738A"/>
    <w:rsid w:val="00AE7D30"/>
    <w:rsid w:val="00B066E3"/>
    <w:rsid w:val="00B4623A"/>
    <w:rsid w:val="00B540F2"/>
    <w:rsid w:val="00B95949"/>
    <w:rsid w:val="00C5526E"/>
    <w:rsid w:val="00CC6D0A"/>
    <w:rsid w:val="00CF16D8"/>
    <w:rsid w:val="00CF269F"/>
    <w:rsid w:val="00D16C69"/>
    <w:rsid w:val="00D60ED5"/>
    <w:rsid w:val="00DB3A3E"/>
    <w:rsid w:val="00DE3F03"/>
    <w:rsid w:val="00E123FC"/>
    <w:rsid w:val="00E41BBD"/>
    <w:rsid w:val="00E751F3"/>
    <w:rsid w:val="00EC1B5A"/>
    <w:rsid w:val="00F96DA4"/>
    <w:rsid w:val="00FC4F0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0952-F9A7-479F-B31D-29F5D94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5%2001\NEW%20CURRIC\STANDARDS%20DOCS\template_KDU_Or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template_KDU_Org.dotx</Template>
  <TotalTime>45</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19</cp:revision>
  <dcterms:created xsi:type="dcterms:W3CDTF">2016-05-30T01:07:00Z</dcterms:created>
  <dcterms:modified xsi:type="dcterms:W3CDTF">2016-07-27T15:00:00Z</dcterms:modified>
</cp:coreProperties>
</file>