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962"/>
        <w:gridCol w:w="3668"/>
        <w:gridCol w:w="4546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4D5944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1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2D6E0D" w:rsidTr="00285481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57E023" wp14:editId="403E7110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843E31" wp14:editId="0A52AD4E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CF3219" wp14:editId="47C1BBBA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2808" w:rsidTr="00285481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 and demonstrate a variety of fundamental movement skills in a variety of physical activities and environments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Describe the body’s reaction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AE28CB">
              <w:rPr>
                <w:i/>
                <w:sz w:val="22"/>
                <w:szCs w:val="22"/>
              </w:rPr>
              <w:t xml:space="preserve">How different is your breathing </w:t>
            </w:r>
            <w:r w:rsidRPr="0015310B">
              <w:rPr>
                <w:i/>
                <w:sz w:val="22"/>
                <w:szCs w:val="22"/>
              </w:rPr>
              <w:t xml:space="preserve">when you are running in a game and </w:t>
            </w:r>
            <w:r>
              <w:rPr>
                <w:i/>
                <w:sz w:val="22"/>
                <w:szCs w:val="22"/>
              </w:rPr>
              <w:t xml:space="preserve">when you are sitting?) </w:t>
            </w:r>
            <w:r w:rsidRPr="0015310B">
              <w:rPr>
                <w:sz w:val="22"/>
                <w:szCs w:val="22"/>
              </w:rPr>
              <w:t xml:space="preserve"> to participating in physical activity in a variety of environments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Participate daily in physical activity at moderate to vigorous intensity levels</w:t>
            </w:r>
          </w:p>
          <w:p w:rsidR="0015310B" w:rsidRPr="0015310B" w:rsidRDefault="0015310B" w:rsidP="00F2323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opportunities </w:t>
            </w:r>
            <w:r w:rsidR="00F2323F">
              <w:rPr>
                <w:i/>
                <w:sz w:val="22"/>
                <w:szCs w:val="22"/>
              </w:rPr>
              <w:t>(</w:t>
            </w:r>
            <w:r w:rsidR="00F2323F" w:rsidRPr="00F2323F">
              <w:rPr>
                <w:i/>
                <w:sz w:val="22"/>
                <w:szCs w:val="22"/>
              </w:rPr>
              <w:t>What kinds of activities do you like to participate in on a daily basis at school, at home, or in the community?</w:t>
            </w:r>
            <w:r w:rsidR="00F2323F">
              <w:rPr>
                <w:i/>
                <w:sz w:val="22"/>
                <w:szCs w:val="22"/>
              </w:rPr>
              <w:t xml:space="preserve">) </w:t>
            </w:r>
            <w:r w:rsidRPr="0015310B">
              <w:rPr>
                <w:sz w:val="22"/>
                <w:szCs w:val="22"/>
              </w:rPr>
              <w:t xml:space="preserve">to be physically </w:t>
            </w:r>
            <w:r w:rsidRPr="0015310B">
              <w:rPr>
                <w:sz w:val="22"/>
                <w:szCs w:val="22"/>
              </w:rPr>
              <w:lastRenderedPageBreak/>
              <w:t>active at school, at home, and in the community</w:t>
            </w:r>
          </w:p>
          <w:p w:rsidR="0015310B" w:rsidRPr="0015310B" w:rsidRDefault="0015310B" w:rsidP="00F2323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 and explore a variety of foods and describe how they contribute to health</w:t>
            </w:r>
            <w:r w:rsidR="00F2323F">
              <w:rPr>
                <w:sz w:val="22"/>
                <w:szCs w:val="22"/>
              </w:rPr>
              <w:t xml:space="preserve"> </w:t>
            </w:r>
            <w:r w:rsidR="00F2323F">
              <w:rPr>
                <w:i/>
                <w:sz w:val="22"/>
                <w:szCs w:val="22"/>
              </w:rPr>
              <w:t>(</w:t>
            </w:r>
            <w:r w:rsidR="00F2323F" w:rsidRPr="00F2323F">
              <w:rPr>
                <w:i/>
                <w:sz w:val="22"/>
                <w:szCs w:val="22"/>
              </w:rPr>
              <w:t>Why is it important to eat from a variety of food groups and stay hydrated throughout each day?</w:t>
            </w:r>
            <w:r w:rsidR="00F2323F">
              <w:rPr>
                <w:i/>
                <w:sz w:val="22"/>
                <w:szCs w:val="22"/>
              </w:rPr>
              <w:t xml:space="preserve">)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opportunities to make choices </w:t>
            </w:r>
            <w:r w:rsidR="00F2323F" w:rsidRPr="00F2323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F2323F" w:rsidRPr="00F2323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What types of choices can you make for your health and well-being?)</w:t>
            </w:r>
            <w:r w:rsidR="00F2323F"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5310B">
              <w:rPr>
                <w:sz w:val="22"/>
                <w:szCs w:val="22"/>
              </w:rPr>
              <w:t>that contribute to health and well-being</w:t>
            </w:r>
          </w:p>
          <w:p w:rsidR="0015310B" w:rsidRPr="0015310B" w:rsidRDefault="00D12808" w:rsidP="0015310B">
            <w:pPr>
              <w:pStyle w:val="ListParagraph"/>
              <w:numPr>
                <w:ilvl w:val="0"/>
                <w:numId w:val="39"/>
              </w:numPr>
              <w:spacing w:after="20"/>
            </w:pPr>
            <w:r>
              <w:rPr>
                <w:sz w:val="22"/>
                <w:szCs w:val="22"/>
              </w:rPr>
              <w:t xml:space="preserve">Recognize basic </w:t>
            </w:r>
            <w:r w:rsidR="0015310B" w:rsidRPr="0015310B">
              <w:rPr>
                <w:sz w:val="22"/>
                <w:szCs w:val="22"/>
              </w:rPr>
              <w:t>health information</w:t>
            </w:r>
            <w:r>
              <w:rPr>
                <w:sz w:val="22"/>
                <w:szCs w:val="22"/>
              </w:rPr>
              <w:t xml:space="preserve"> from a variety of sources </w:t>
            </w:r>
          </w:p>
          <w:p w:rsid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>Social and community health</w:t>
            </w:r>
          </w:p>
          <w:p w:rsidR="0015310B" w:rsidRPr="0015310B" w:rsidRDefault="00D12808" w:rsidP="00150ADA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ways to prevent and respond to a</w:t>
            </w:r>
            <w:r w:rsidR="0015310B" w:rsidRPr="0015310B">
              <w:rPr>
                <w:sz w:val="22"/>
                <w:szCs w:val="22"/>
              </w:rPr>
              <w:t xml:space="preserve"> variety of unsafe and/or uncomfortable </w:t>
            </w:r>
            <w:r w:rsidR="00150ADA">
              <w:rPr>
                <w:i/>
                <w:sz w:val="22"/>
                <w:szCs w:val="22"/>
              </w:rPr>
              <w:t>(</w:t>
            </w:r>
            <w:r w:rsidR="00150ADA" w:rsidRPr="00150ADA">
              <w:rPr>
                <w:i/>
                <w:sz w:val="22"/>
                <w:szCs w:val="22"/>
              </w:rPr>
              <w:t>What are some factors that might make a situatio</w:t>
            </w:r>
            <w:r w:rsidR="00150ADA">
              <w:rPr>
                <w:i/>
                <w:sz w:val="22"/>
                <w:szCs w:val="22"/>
              </w:rPr>
              <w:t xml:space="preserve">n unsafe and/or uncomfortable?) </w:t>
            </w:r>
            <w:r w:rsidR="0015310B" w:rsidRPr="0015310B">
              <w:rPr>
                <w:sz w:val="22"/>
                <w:szCs w:val="22"/>
              </w:rPr>
              <w:t>situations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 and demonstrate respectful behaviour when participating in activities with others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 w:rsidRPr="0015310B">
              <w:rPr>
                <w:sz w:val="22"/>
                <w:szCs w:val="22"/>
              </w:rPr>
              <w:t xml:space="preserve">Identify caring behaviours </w:t>
            </w:r>
            <w:r w:rsidR="00150ADA" w:rsidRPr="00150AD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150ADA" w:rsidRPr="00150ADA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How do caring behaviours make people feel?) </w:t>
            </w:r>
            <w:r w:rsidRPr="0015310B">
              <w:rPr>
                <w:sz w:val="22"/>
                <w:szCs w:val="22"/>
              </w:rPr>
              <w:t>among classmates and within families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Mental well-being</w:t>
            </w:r>
          </w:p>
          <w:p w:rsidR="0015310B" w:rsidRPr="0015310B" w:rsidRDefault="0015310B" w:rsidP="00150ADA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Identify and describe practices </w:t>
            </w:r>
            <w:r w:rsidR="00150ADA">
              <w:rPr>
                <w:i/>
                <w:sz w:val="22"/>
                <w:szCs w:val="22"/>
              </w:rPr>
              <w:t>(</w:t>
            </w:r>
            <w:r w:rsidR="00150ADA" w:rsidRPr="00150ADA">
              <w:rPr>
                <w:i/>
                <w:sz w:val="22"/>
                <w:szCs w:val="22"/>
              </w:rPr>
              <w:t>What are some practices that help you feel good about yourself?</w:t>
            </w:r>
            <w:r w:rsidR="00150ADA">
              <w:rPr>
                <w:i/>
                <w:sz w:val="22"/>
                <w:szCs w:val="22"/>
              </w:rPr>
              <w:t xml:space="preserve">) </w:t>
            </w:r>
            <w:r w:rsidRPr="0015310B">
              <w:rPr>
                <w:sz w:val="22"/>
                <w:szCs w:val="22"/>
              </w:rPr>
              <w:t>that promote mental well-being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 and describe feelings and worries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15310B">
              <w:rPr>
                <w:sz w:val="22"/>
                <w:szCs w:val="22"/>
              </w:rPr>
              <w:t>Identify personal skills, interests, and preferences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5B199F" w:rsidRDefault="0015310B" w:rsidP="00995605">
            <w:pPr>
              <w:spacing w:before="20"/>
              <w:rPr>
                <w:lang w:val="en-CA"/>
              </w:rPr>
            </w:pPr>
            <w:r w:rsidRPr="0015310B">
              <w:rPr>
                <w:lang w:val="en-CA"/>
              </w:rPr>
              <w:lastRenderedPageBreak/>
              <w:t>Daily physical activity helps us develop movement skills and physical literacy, and is an important part of healthy living.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285481" w:rsidRDefault="00AE28CB" w:rsidP="00AE28CB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</w:t>
            </w:r>
            <w:r w:rsidRPr="00285481">
              <w:rPr>
                <w:sz w:val="22"/>
                <w:szCs w:val="22"/>
              </w:rPr>
              <w:t xml:space="preserve"> different </w:t>
            </w:r>
            <w:r w:rsidR="00285481" w:rsidRPr="00285481">
              <w:rPr>
                <w:sz w:val="22"/>
                <w:szCs w:val="22"/>
              </w:rPr>
              <w:t>is your breathing when you are running in a game and when you are sitting?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C857F3" w:rsidRP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movement 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123FC" w:rsidRPr="005959DF" w:rsidRDefault="00C857F3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 w:rsidRPr="00C857F3">
              <w:rPr>
                <w:sz w:val="22"/>
                <w:szCs w:val="22"/>
              </w:rPr>
              <w:t>how to participate in 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</w:t>
            </w:r>
            <w:r w:rsidR="006A7DCF">
              <w:rPr>
                <w:i/>
                <w:sz w:val="22"/>
                <w:szCs w:val="22"/>
              </w:rPr>
              <w:lastRenderedPageBreak/>
              <w:t xml:space="preserve">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5959DF" w:rsidRPr="00D12808" w:rsidRDefault="005959DF" w:rsidP="005959DF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t>relationships between food, hydration, and health</w:t>
            </w:r>
            <w:r>
              <w:t xml:space="preserve"> </w:t>
            </w:r>
            <w:r>
              <w:rPr>
                <w:i/>
              </w:rPr>
              <w:t>(</w:t>
            </w:r>
            <w:r w:rsidRPr="005959DF">
              <w:rPr>
                <w:i/>
              </w:rPr>
              <w:t>food gives us e</w:t>
            </w:r>
            <w:r>
              <w:rPr>
                <w:i/>
              </w:rPr>
              <w:t xml:space="preserve">nergy and helps us grow; </w:t>
            </w:r>
            <w:r w:rsidRPr="005959DF">
              <w:rPr>
                <w:i/>
              </w:rPr>
              <w:t>different types of foods provide di</w:t>
            </w:r>
            <w:r>
              <w:rPr>
                <w:i/>
              </w:rPr>
              <w:t xml:space="preserve">fferent health benefits; </w:t>
            </w:r>
            <w:r w:rsidRPr="005959DF">
              <w:rPr>
                <w:i/>
              </w:rPr>
              <w:t>water is the best choic</w:t>
            </w:r>
            <w:r>
              <w:rPr>
                <w:i/>
              </w:rPr>
              <w:t>e for staying hydrated)</w:t>
            </w:r>
          </w:p>
          <w:p w:rsidR="00D12808" w:rsidRPr="00D12808" w:rsidRDefault="00D12808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D12808">
              <w:rPr>
                <w:sz w:val="22"/>
                <w:szCs w:val="22"/>
              </w:rPr>
              <w:t>effects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(increased breathing; increased thirst; sweating; using our muscles; feeling good)</w:t>
            </w:r>
            <w:r w:rsidRPr="00D12808">
              <w:rPr>
                <w:sz w:val="22"/>
                <w:szCs w:val="22"/>
              </w:rPr>
              <w:t xml:space="preserve"> of different activities on the body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Pr="00FC0411" w:rsidRDefault="00285481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15310B" w:rsidP="00FF6DFE">
            <w:pPr>
              <w:spacing w:before="20"/>
            </w:pPr>
            <w:r w:rsidRPr="0015310B">
              <w:t>Learning about ourselves and others helps us develop a positive attitude and caring behaviours, which helps us build healthy relationships.</w:t>
            </w:r>
          </w:p>
          <w:p w:rsidR="0015310B" w:rsidRDefault="0015310B" w:rsidP="00FF6DFE">
            <w:pPr>
              <w:spacing w:before="20"/>
            </w:pPr>
          </w:p>
          <w:p w:rsidR="0015310B" w:rsidRDefault="0015310B" w:rsidP="00FF6DFE">
            <w:pPr>
              <w:spacing w:before="20"/>
            </w:pPr>
            <w:r w:rsidRPr="0015310B">
              <w:t>Knowing about our bodies and making healthy choices helps us look after ourselves.</w:t>
            </w:r>
          </w:p>
          <w:p w:rsidR="0015310B" w:rsidRDefault="0015310B" w:rsidP="00FF6DFE">
            <w:pPr>
              <w:spacing w:before="20"/>
            </w:pPr>
          </w:p>
          <w:p w:rsidR="0015310B" w:rsidRDefault="0015310B" w:rsidP="00FF6DFE">
            <w:pPr>
              <w:spacing w:before="20"/>
            </w:pPr>
            <w:r w:rsidRPr="0015310B">
              <w:t>Good health comprises physical, mental, and emotional well-being.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12808" w:rsidRPr="00D12808" w:rsidRDefault="00D12808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  <w:rPr>
                <w:sz w:val="22"/>
                <w:szCs w:val="22"/>
              </w:rPr>
            </w:pPr>
            <w:r w:rsidRPr="00D12808">
              <w:rPr>
                <w:sz w:val="22"/>
                <w:szCs w:val="22"/>
              </w:rPr>
              <w:t>Why is it important to eat from a variety of food groups and stay hydrated throughout each day?</w:t>
            </w:r>
          </w:p>
          <w:p w:rsidR="00D41220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  <w:rPr>
                <w:sz w:val="22"/>
                <w:szCs w:val="22"/>
              </w:rPr>
            </w:pPr>
            <w:r w:rsidRPr="00285481">
              <w:rPr>
                <w:rFonts w:cs="Consolas"/>
                <w:color w:val="222222"/>
                <w:sz w:val="22"/>
                <w:szCs w:val="22"/>
                <w:shd w:val="clear" w:color="auto" w:fill="FFFFFF"/>
              </w:rPr>
              <w:t>What types of choices can you make for your health and well-being?</w:t>
            </w:r>
          </w:p>
          <w:p w:rsidR="00285481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  <w:rPr>
                <w:sz w:val="22"/>
                <w:szCs w:val="22"/>
              </w:rPr>
            </w:pPr>
            <w:r w:rsidRPr="00285481">
              <w:rPr>
                <w:sz w:val="22"/>
                <w:szCs w:val="22"/>
              </w:rPr>
              <w:t>What are some factors that might make a situation unsafe and/or uncomfortable?</w:t>
            </w:r>
          </w:p>
          <w:p w:rsidR="00285481" w:rsidRPr="00285481" w:rsidRDefault="00285481" w:rsidP="00285481">
            <w:pPr>
              <w:pStyle w:val="ListParagraph"/>
              <w:numPr>
                <w:ilvl w:val="0"/>
                <w:numId w:val="45"/>
              </w:numPr>
              <w:spacing w:before="20"/>
              <w:ind w:left="360"/>
            </w:pPr>
            <w:r w:rsidRPr="00285481">
              <w:rPr>
                <w:sz w:val="22"/>
                <w:szCs w:val="22"/>
              </w:rPr>
              <w:t>What are some practices that help you feel good about yourself?</w:t>
            </w: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D12808" w:rsidRPr="00D12808" w:rsidRDefault="00D12808" w:rsidP="00D1280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>
              <w:rPr>
                <w:sz w:val="22"/>
                <w:szCs w:val="22"/>
              </w:rPr>
              <w:t xml:space="preserve">Practices </w:t>
            </w:r>
            <w:r w:rsidRPr="00D12808">
              <w:rPr>
                <w:i/>
              </w:rPr>
              <w:t>(</w:t>
            </w:r>
            <w:r w:rsidRPr="00D12808">
              <w:rPr>
                <w:i/>
                <w:sz w:val="22"/>
                <w:szCs w:val="22"/>
              </w:rPr>
              <w:t>getting adequate sleep; participating in physical activity; making healthy eating choices; participating in relaxing activities; illness prevention through washing hands and proper hygiene)</w:t>
            </w:r>
            <w:r>
              <w:rPr>
                <w:sz w:val="22"/>
                <w:szCs w:val="22"/>
              </w:rPr>
              <w:t xml:space="preserve"> that promote health and well-being</w:t>
            </w:r>
          </w:p>
          <w:p w:rsidR="00995605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 w:rsidRPr="00017598">
              <w:rPr>
                <w:sz w:val="22"/>
                <w:szCs w:val="22"/>
              </w:rPr>
              <w:t>names for parts of the body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7598">
              <w:rPr>
                <w:i/>
                <w:sz w:val="22"/>
                <w:szCs w:val="22"/>
              </w:rPr>
              <w:t>male a</w:t>
            </w:r>
            <w:r>
              <w:rPr>
                <w:i/>
                <w:sz w:val="22"/>
                <w:szCs w:val="22"/>
              </w:rPr>
              <w:t>nd female private parts; arms; legs; heart; muscles)</w:t>
            </w:r>
            <w:r w:rsidRPr="00017598">
              <w:rPr>
                <w:sz w:val="22"/>
                <w:szCs w:val="22"/>
              </w:rPr>
              <w:t>, including male and female private parts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appropriate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7598">
              <w:rPr>
                <w:i/>
                <w:sz w:val="22"/>
                <w:szCs w:val="22"/>
              </w:rPr>
              <w:t>could include touches th</w:t>
            </w:r>
            <w:r w:rsidR="005959DF">
              <w:rPr>
                <w:i/>
                <w:sz w:val="22"/>
                <w:szCs w:val="22"/>
              </w:rPr>
              <w:t>at feel welcome and safe (</w:t>
            </w:r>
            <w:r w:rsidRPr="00017598">
              <w:rPr>
                <w:i/>
                <w:sz w:val="22"/>
                <w:szCs w:val="22"/>
              </w:rPr>
              <w:t>medical checkups, high-fives)</w:t>
            </w:r>
            <w:r w:rsidR="0011074B">
              <w:rPr>
                <w:i/>
                <w:sz w:val="22"/>
                <w:szCs w:val="22"/>
              </w:rPr>
              <w:t>)</w:t>
            </w:r>
            <w:r w:rsidRPr="00017598">
              <w:rPr>
                <w:sz w:val="22"/>
                <w:szCs w:val="22"/>
              </w:rPr>
              <w:t xml:space="preserve"> </w:t>
            </w:r>
            <w:r w:rsidR="005A7268">
              <w:rPr>
                <w:sz w:val="22"/>
                <w:szCs w:val="22"/>
              </w:rPr>
              <w:t xml:space="preserve"> </w:t>
            </w:r>
            <w:r w:rsidRPr="00017598">
              <w:rPr>
                <w:sz w:val="22"/>
                <w:szCs w:val="22"/>
              </w:rPr>
              <w:t>and inappropriate</w:t>
            </w:r>
            <w:r w:rsidR="005A7268">
              <w:rPr>
                <w:sz w:val="22"/>
                <w:szCs w:val="22"/>
              </w:rPr>
              <w:t xml:space="preserve"> </w:t>
            </w:r>
            <w:r w:rsidR="0011074B">
              <w:rPr>
                <w:sz w:val="22"/>
                <w:szCs w:val="22"/>
              </w:rPr>
              <w:t xml:space="preserve"> </w:t>
            </w:r>
            <w:r w:rsidR="0011074B">
              <w:rPr>
                <w:i/>
                <w:sz w:val="22"/>
                <w:szCs w:val="22"/>
              </w:rPr>
              <w:t>(</w:t>
            </w:r>
            <w:r w:rsidR="0011074B" w:rsidRPr="0011074B">
              <w:rPr>
                <w:i/>
                <w:sz w:val="22"/>
                <w:szCs w:val="22"/>
              </w:rPr>
              <w:t>could include touches that hurt or ma</w:t>
            </w:r>
            <w:r w:rsidR="005959DF">
              <w:rPr>
                <w:i/>
                <w:sz w:val="22"/>
                <w:szCs w:val="22"/>
              </w:rPr>
              <w:t>ke us feel uncomfortable (</w:t>
            </w:r>
            <w:r w:rsidR="0011074B" w:rsidRPr="0011074B">
              <w:rPr>
                <w:i/>
                <w:sz w:val="22"/>
                <w:szCs w:val="22"/>
              </w:rPr>
              <w:t>touching of private parts)</w:t>
            </w:r>
            <w:r w:rsidR="0011074B">
              <w:rPr>
                <w:i/>
                <w:sz w:val="22"/>
                <w:szCs w:val="22"/>
              </w:rPr>
              <w:t>)</w:t>
            </w:r>
            <w:r w:rsidRPr="00017598">
              <w:rPr>
                <w:sz w:val="22"/>
                <w:szCs w:val="22"/>
              </w:rPr>
              <w:t xml:space="preserve"> ways of being touched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different types of substances</w:t>
            </w:r>
            <w:r w:rsidR="0011074B">
              <w:rPr>
                <w:sz w:val="22"/>
                <w:szCs w:val="22"/>
              </w:rPr>
              <w:t xml:space="preserve"> </w:t>
            </w:r>
            <w:r w:rsidR="0011074B">
              <w:rPr>
                <w:i/>
                <w:sz w:val="22"/>
                <w:szCs w:val="22"/>
              </w:rPr>
              <w:t xml:space="preserve">(poisons; medications; </w:t>
            </w:r>
            <w:r w:rsidR="0011074B" w:rsidRPr="0011074B">
              <w:rPr>
                <w:i/>
                <w:sz w:val="22"/>
                <w:szCs w:val="22"/>
              </w:rPr>
              <w:t>p</w:t>
            </w:r>
            <w:r w:rsidR="0011074B">
              <w:rPr>
                <w:i/>
                <w:sz w:val="22"/>
                <w:szCs w:val="22"/>
              </w:rPr>
              <w:t>sychoactive substances)</w:t>
            </w:r>
            <w:r w:rsidR="005A7268">
              <w:rPr>
                <w:i/>
                <w:sz w:val="22"/>
                <w:szCs w:val="22"/>
              </w:rPr>
              <w:t xml:space="preserve"> </w:t>
            </w:r>
            <w:r w:rsidR="005A7268">
              <w:rPr>
                <w:sz w:val="22"/>
                <w:szCs w:val="22"/>
              </w:rPr>
              <w:t xml:space="preserve">and how to safely use or avoid them </w:t>
            </w:r>
          </w:p>
          <w:p w:rsidR="00017598" w:rsidRPr="00017598" w:rsidRDefault="00017598" w:rsidP="0011074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>hazards and potentially unsafe situations</w:t>
            </w:r>
            <w:r w:rsidR="0011074B">
              <w:rPr>
                <w:sz w:val="22"/>
                <w:szCs w:val="22"/>
              </w:rPr>
              <w:t xml:space="preserve"> </w:t>
            </w:r>
            <w:r w:rsidR="00B21868">
              <w:rPr>
                <w:i/>
                <w:sz w:val="22"/>
                <w:szCs w:val="22"/>
              </w:rPr>
              <w:t>(</w:t>
            </w:r>
            <w:r w:rsidR="0011074B">
              <w:rPr>
                <w:i/>
                <w:sz w:val="22"/>
                <w:szCs w:val="22"/>
              </w:rPr>
              <w:t xml:space="preserve">cars on the road; strangers) </w:t>
            </w:r>
          </w:p>
          <w:p w:rsidR="00017598" w:rsidRPr="00017598" w:rsidRDefault="00017598" w:rsidP="002D6E0D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 xml:space="preserve">caring behaviours </w:t>
            </w:r>
            <w:r w:rsidR="00B21868">
              <w:rPr>
                <w:i/>
                <w:sz w:val="22"/>
                <w:szCs w:val="22"/>
              </w:rPr>
              <w:t>(</w:t>
            </w:r>
            <w:r w:rsidR="002D6E0D">
              <w:rPr>
                <w:i/>
                <w:sz w:val="22"/>
                <w:szCs w:val="22"/>
              </w:rPr>
              <w:t xml:space="preserve">nurturing; </w:t>
            </w:r>
            <w:r w:rsidR="002D6E0D" w:rsidRPr="002D6E0D">
              <w:rPr>
                <w:i/>
                <w:sz w:val="22"/>
                <w:szCs w:val="22"/>
              </w:rPr>
              <w:t>providing guidance</w:t>
            </w:r>
            <w:r w:rsidR="002D6E0D">
              <w:rPr>
                <w:i/>
                <w:sz w:val="22"/>
                <w:szCs w:val="22"/>
              </w:rPr>
              <w:t xml:space="preserve">; loving; respecting) </w:t>
            </w:r>
            <w:r w:rsidRPr="00017598">
              <w:rPr>
                <w:sz w:val="22"/>
                <w:szCs w:val="22"/>
              </w:rPr>
              <w:t>in groups and families</w:t>
            </w:r>
          </w:p>
          <w:p w:rsidR="00017598" w:rsidRPr="00017598" w:rsidRDefault="00017598" w:rsidP="0001759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7598">
              <w:rPr>
                <w:sz w:val="22"/>
                <w:szCs w:val="22"/>
              </w:rPr>
              <w:t xml:space="preserve">emotions </w:t>
            </w:r>
            <w:bookmarkStart w:id="0" w:name="_GoBack"/>
            <w:bookmarkEnd w:id="0"/>
            <w:r w:rsidRPr="00017598">
              <w:rPr>
                <w:sz w:val="22"/>
                <w:szCs w:val="22"/>
              </w:rPr>
              <w:t>and their causes and effects</w:t>
            </w:r>
          </w:p>
          <w:p w:rsidR="00017598" w:rsidRPr="00017598" w:rsidRDefault="00017598" w:rsidP="002D6E0D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 w:rsidRPr="00017598">
              <w:rPr>
                <w:sz w:val="22"/>
                <w:szCs w:val="22"/>
              </w:rPr>
              <w:t>reliable sources</w:t>
            </w:r>
            <w:r w:rsidR="002D6E0D">
              <w:rPr>
                <w:sz w:val="22"/>
                <w:szCs w:val="22"/>
              </w:rPr>
              <w:t xml:space="preserve"> </w:t>
            </w:r>
            <w:r w:rsidR="001E6DB1">
              <w:rPr>
                <w:i/>
                <w:sz w:val="22"/>
                <w:szCs w:val="22"/>
              </w:rPr>
              <w:t>(</w:t>
            </w:r>
            <w:r w:rsidR="002D6E0D" w:rsidRPr="002D6E0D">
              <w:rPr>
                <w:i/>
                <w:sz w:val="22"/>
                <w:szCs w:val="22"/>
              </w:rPr>
              <w:t>medical p</w:t>
            </w:r>
            <w:r w:rsidR="002D6E0D">
              <w:rPr>
                <w:i/>
                <w:sz w:val="22"/>
                <w:szCs w:val="22"/>
              </w:rPr>
              <w:t xml:space="preserve">rofessionals; safety/medical signs; parents) </w:t>
            </w:r>
            <w:r w:rsidRPr="00017598">
              <w:rPr>
                <w:sz w:val="22"/>
                <w:szCs w:val="22"/>
              </w:rPr>
              <w:t>of health information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285481" w:rsidRPr="00E9014E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285481" w:rsidRDefault="00285481" w:rsidP="00DE3F03">
            <w:pPr>
              <w:rPr>
                <w:b/>
              </w:rPr>
            </w:pPr>
          </w:p>
          <w:p w:rsidR="00C93D54" w:rsidRDefault="00C93D54" w:rsidP="00DE3F03">
            <w:pPr>
              <w:rPr>
                <w:b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546" w:type="dxa"/>
            <w:tcBorders>
              <w:top w:val="single" w:sz="12" w:space="0" w:color="auto"/>
            </w:tcBorders>
          </w:tcPr>
          <w:p w:rsidR="004F15CC" w:rsidRPr="00E9014E" w:rsidRDefault="004F15CC" w:rsidP="00E9014E">
            <w:pPr>
              <w:spacing w:after="60"/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97B2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579D9"/>
    <w:rsid w:val="000E004D"/>
    <w:rsid w:val="00102F08"/>
    <w:rsid w:val="0011074B"/>
    <w:rsid w:val="00121E93"/>
    <w:rsid w:val="00150ADA"/>
    <w:rsid w:val="0015310B"/>
    <w:rsid w:val="00161562"/>
    <w:rsid w:val="001B2793"/>
    <w:rsid w:val="001E6DB1"/>
    <w:rsid w:val="002842A3"/>
    <w:rsid w:val="00285481"/>
    <w:rsid w:val="002A3849"/>
    <w:rsid w:val="002B0203"/>
    <w:rsid w:val="002D6E0D"/>
    <w:rsid w:val="00313CCE"/>
    <w:rsid w:val="0039449F"/>
    <w:rsid w:val="00394D83"/>
    <w:rsid w:val="003B2FE2"/>
    <w:rsid w:val="003F4F0D"/>
    <w:rsid w:val="00455335"/>
    <w:rsid w:val="004D5944"/>
    <w:rsid w:val="004F15CC"/>
    <w:rsid w:val="005142C5"/>
    <w:rsid w:val="00526417"/>
    <w:rsid w:val="00535786"/>
    <w:rsid w:val="005959DF"/>
    <w:rsid w:val="005A7268"/>
    <w:rsid w:val="005B199F"/>
    <w:rsid w:val="005C0FC3"/>
    <w:rsid w:val="00613F15"/>
    <w:rsid w:val="00624FA3"/>
    <w:rsid w:val="00643CFD"/>
    <w:rsid w:val="0065757E"/>
    <w:rsid w:val="006A7DCF"/>
    <w:rsid w:val="00787441"/>
    <w:rsid w:val="007A3458"/>
    <w:rsid w:val="008B0337"/>
    <w:rsid w:val="008B34E1"/>
    <w:rsid w:val="008C371D"/>
    <w:rsid w:val="00905366"/>
    <w:rsid w:val="00906122"/>
    <w:rsid w:val="00924BC4"/>
    <w:rsid w:val="0093637D"/>
    <w:rsid w:val="00957B09"/>
    <w:rsid w:val="00965D8A"/>
    <w:rsid w:val="00995605"/>
    <w:rsid w:val="00A64529"/>
    <w:rsid w:val="00AE28CB"/>
    <w:rsid w:val="00B21868"/>
    <w:rsid w:val="00B4623A"/>
    <w:rsid w:val="00B540F2"/>
    <w:rsid w:val="00B5410F"/>
    <w:rsid w:val="00B95949"/>
    <w:rsid w:val="00C1261F"/>
    <w:rsid w:val="00C857F3"/>
    <w:rsid w:val="00C93D54"/>
    <w:rsid w:val="00CC6D0A"/>
    <w:rsid w:val="00CF16D8"/>
    <w:rsid w:val="00CF269F"/>
    <w:rsid w:val="00D12808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9014E"/>
    <w:rsid w:val="00EC1B5A"/>
    <w:rsid w:val="00F2323F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11</cp:revision>
  <dcterms:created xsi:type="dcterms:W3CDTF">2016-08-02T12:47:00Z</dcterms:created>
  <dcterms:modified xsi:type="dcterms:W3CDTF">2016-08-12T13:23:00Z</dcterms:modified>
</cp:coreProperties>
</file>