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289" w:tblpY="-89"/>
        <w:tblW w:w="13603" w:type="dxa"/>
        <w:tblLook w:val="04A0" w:firstRow="1" w:lastRow="0" w:firstColumn="1" w:lastColumn="0" w:noHBand="0" w:noVBand="1"/>
      </w:tblPr>
      <w:tblGrid>
        <w:gridCol w:w="4681"/>
        <w:gridCol w:w="266"/>
        <w:gridCol w:w="2126"/>
        <w:gridCol w:w="2001"/>
        <w:gridCol w:w="1117"/>
        <w:gridCol w:w="3412"/>
      </w:tblGrid>
      <w:tr w:rsidR="00D16C69" w:rsidTr="00161562">
        <w:trPr>
          <w:trHeight w:val="278"/>
        </w:trPr>
        <w:tc>
          <w:tcPr>
            <w:tcW w:w="136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Default="000C295D" w:rsidP="00DE3F03">
            <w:pPr>
              <w:rPr>
                <w:b/>
                <w:sz w:val="36"/>
                <w:szCs w:val="36"/>
                <w:lang w:val="en-CA"/>
              </w:rPr>
            </w:pPr>
            <w:r>
              <w:rPr>
                <w:b/>
                <w:sz w:val="36"/>
                <w:szCs w:val="36"/>
                <w:lang w:val="en-CA"/>
              </w:rPr>
              <w:t>English Language Arts 6</w:t>
            </w:r>
            <w:r w:rsidR="008B34E1" w:rsidRPr="003B123E">
              <w:rPr>
                <w:b/>
                <w:sz w:val="36"/>
                <w:szCs w:val="36"/>
                <w:lang w:val="en-CA"/>
              </w:rPr>
              <w:t xml:space="preserve"> </w:t>
            </w:r>
            <w:r w:rsidR="003163A8">
              <w:rPr>
                <w:b/>
                <w:sz w:val="36"/>
                <w:szCs w:val="36"/>
                <w:lang w:val="en-CA"/>
              </w:rPr>
              <w:t>–</w:t>
            </w:r>
            <w:r w:rsidR="00C1261F" w:rsidRPr="003B123E">
              <w:rPr>
                <w:b/>
                <w:sz w:val="36"/>
                <w:szCs w:val="36"/>
                <w:lang w:val="en-CA"/>
              </w:rPr>
              <w:t xml:space="preserve"> </w:t>
            </w:r>
            <w:r w:rsidR="008B34E1" w:rsidRPr="003B123E">
              <w:rPr>
                <w:b/>
                <w:sz w:val="36"/>
                <w:szCs w:val="36"/>
                <w:lang w:val="en-CA"/>
              </w:rPr>
              <w:t>KDU</w:t>
            </w:r>
          </w:p>
          <w:p w:rsidR="003163A8" w:rsidRPr="003B123E" w:rsidRDefault="003163A8" w:rsidP="00DE3F03">
            <w:pPr>
              <w:rPr>
                <w:sz w:val="36"/>
                <w:szCs w:val="36"/>
                <w:lang w:val="en-CA"/>
              </w:rPr>
            </w:pPr>
            <w:r>
              <w:rPr>
                <w:lang w:val="en-CA"/>
              </w:rPr>
              <w:t>(*use the planner to adjust Big Ideas, Activities and Content for each of the terms)</w:t>
            </w:r>
          </w:p>
        </w:tc>
      </w:tr>
      <w:tr w:rsidR="00B95949" w:rsidTr="00161562">
        <w:trPr>
          <w:trHeight w:val="262"/>
        </w:trPr>
        <w:tc>
          <w:tcPr>
            <w:tcW w:w="4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54AEC20" wp14:editId="565188CD">
                  <wp:simplePos x="0" y="0"/>
                  <wp:positionH relativeFrom="column">
                    <wp:posOffset>1518920</wp:posOffset>
                  </wp:positionH>
                  <wp:positionV relativeFrom="paragraph">
                    <wp:posOffset>73025</wp:posOffset>
                  </wp:positionV>
                  <wp:extent cx="390525" cy="36512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COMMUNICATION</w:t>
            </w:r>
            <w:r w:rsidR="007A3458">
              <w:rPr>
                <w:b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3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0FA0002" wp14:editId="61DF16E7">
                  <wp:simplePos x="0" y="0"/>
                  <wp:positionH relativeFrom="column">
                    <wp:posOffset>2139950</wp:posOffset>
                  </wp:positionH>
                  <wp:positionV relativeFrom="paragraph">
                    <wp:posOffset>95885</wp:posOffset>
                  </wp:positionV>
                  <wp:extent cx="387350" cy="3492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THINKING (CRITICAL/CREATIVE)</w:t>
            </w:r>
          </w:p>
        </w:tc>
        <w:tc>
          <w:tcPr>
            <w:tcW w:w="4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467E9560" wp14:editId="01356E94">
                  <wp:simplePos x="0" y="0"/>
                  <wp:positionH relativeFrom="column">
                    <wp:posOffset>1624965</wp:posOffset>
                  </wp:positionH>
                  <wp:positionV relativeFrom="paragraph">
                    <wp:posOffset>57150</wp:posOffset>
                  </wp:positionV>
                  <wp:extent cx="429895" cy="371475"/>
                  <wp:effectExtent l="0" t="0" r="825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>CORE COMPETENCIES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(PERSONAL/SOCIAL)</w:t>
            </w:r>
          </w:p>
        </w:tc>
      </w:tr>
      <w:tr w:rsidR="00BB4D89" w:rsidTr="003163A8">
        <w:trPr>
          <w:trHeight w:val="556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7A3458" w:rsidP="00DE3F03">
            <w:pPr>
              <w:spacing w:before="40"/>
              <w:rPr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</w:rPr>
              <w:t>CURRICULAR COMPETENCIES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</w:t>
            </w:r>
            <w:r w:rsidR="003B2FE2" w:rsidRPr="001B2793">
              <w:rPr>
                <w:b/>
                <w:sz w:val="24"/>
                <w:szCs w:val="24"/>
              </w:rPr>
              <w:t xml:space="preserve"> (Understand…)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FE2" w:rsidRPr="003163A8" w:rsidRDefault="003B2FE2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</w:t>
            </w:r>
            <w:r w:rsidR="00D16C69" w:rsidRPr="001B2793">
              <w:rPr>
                <w:b/>
                <w:sz w:val="24"/>
                <w:szCs w:val="24"/>
              </w:rPr>
              <w:t>?</w:t>
            </w:r>
            <w:r w:rsidR="003163A8">
              <w:rPr>
                <w:b/>
                <w:sz w:val="24"/>
                <w:szCs w:val="24"/>
              </w:rPr>
              <w:t xml:space="preserve">  </w:t>
            </w: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3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3B2FE2" w:rsidRPr="001B2793" w:rsidRDefault="003B2FE2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BB4D89" w:rsidTr="003163A8">
        <w:trPr>
          <w:trHeight w:val="537"/>
        </w:trPr>
        <w:tc>
          <w:tcPr>
            <w:tcW w:w="4947" w:type="dxa"/>
            <w:gridSpan w:val="2"/>
            <w:vMerge w:val="restart"/>
            <w:tcBorders>
              <w:top w:val="single" w:sz="12" w:space="0" w:color="auto"/>
              <w:right w:val="dashed" w:sz="4" w:space="0" w:color="auto"/>
            </w:tcBorders>
          </w:tcPr>
          <w:p w:rsidR="00643CFD" w:rsidRDefault="003B123E" w:rsidP="003B123E">
            <w:pPr>
              <w:spacing w:after="20"/>
            </w:pPr>
            <w:r w:rsidRPr="003B123E">
              <w:t>Using oral, written, visual, and digital texts</w:t>
            </w:r>
            <w:r w:rsidR="00BD3590">
              <w:t xml:space="preserve"> </w:t>
            </w:r>
            <w:r w:rsidR="00BD3590" w:rsidRPr="00BD3590">
              <w:rPr>
                <w:i/>
              </w:rPr>
              <w:t>(</w:t>
            </w:r>
            <w:r w:rsidR="00BD3590">
              <w:rPr>
                <w:i/>
              </w:rPr>
              <w:t xml:space="preserve">Text and texts </w:t>
            </w:r>
            <w:r w:rsidR="00BD3590" w:rsidRPr="00BD3590">
              <w:rPr>
                <w:i/>
              </w:rPr>
              <w:t>are generic terms referring all forms of oral, written, visual, and</w:t>
            </w:r>
            <w:r w:rsidR="00BD3590">
              <w:rPr>
                <w:i/>
              </w:rPr>
              <w:t xml:space="preserve"> digital communication: </w:t>
            </w:r>
            <w:r w:rsidR="00BD3590" w:rsidRPr="00BD3590">
              <w:rPr>
                <w:i/>
              </w:rPr>
              <w:t>Oral texts include speeches, poems, plays, an</w:t>
            </w:r>
            <w:r w:rsidR="00BD3590">
              <w:rPr>
                <w:i/>
              </w:rPr>
              <w:t xml:space="preserve">d oral stories; </w:t>
            </w:r>
            <w:r w:rsidR="00BD3590" w:rsidRPr="00BD3590">
              <w:rPr>
                <w:i/>
              </w:rPr>
              <w:t>Written texts include novels, arti</w:t>
            </w:r>
            <w:r w:rsidR="00BD3590">
              <w:rPr>
                <w:i/>
              </w:rPr>
              <w:t xml:space="preserve">cles, and short stories; </w:t>
            </w:r>
            <w:r w:rsidR="00BD3590" w:rsidRPr="00BD3590">
              <w:rPr>
                <w:i/>
              </w:rPr>
              <w:t>Visual texts include posters, photog</w:t>
            </w:r>
            <w:r w:rsidR="00BD3590">
              <w:rPr>
                <w:i/>
              </w:rPr>
              <w:t xml:space="preserve">raphs, and other images; </w:t>
            </w:r>
            <w:r w:rsidR="00BD3590" w:rsidRPr="00BD3590">
              <w:rPr>
                <w:i/>
              </w:rPr>
              <w:t>Digital texts include electronic</w:t>
            </w:r>
            <w:r w:rsidR="00BD3590">
              <w:rPr>
                <w:i/>
              </w:rPr>
              <w:t xml:space="preserve"> forms of all the above; </w:t>
            </w:r>
            <w:r w:rsidR="00BD3590" w:rsidRPr="00BD3590">
              <w:rPr>
                <w:i/>
              </w:rPr>
              <w:t>Oral, written, and visual elements can be combined (e.g., in dramatic presentations, graphic novels, films, web pages, advertisements</w:t>
            </w:r>
            <w:r w:rsidR="00BD3590">
              <w:rPr>
                <w:i/>
              </w:rPr>
              <w:t>)</w:t>
            </w:r>
            <w:r w:rsidRPr="00BD3590">
              <w:rPr>
                <w:i/>
              </w:rPr>
              <w:t xml:space="preserve">, </w:t>
            </w:r>
            <w:r w:rsidRPr="003B123E">
              <w:t>students are expected individually and collaboratively to be able to:</w:t>
            </w:r>
          </w:p>
          <w:p w:rsidR="00A73C60" w:rsidRPr="00A73C60" w:rsidRDefault="00A73C60" w:rsidP="003B123E">
            <w:pPr>
              <w:spacing w:after="20"/>
              <w:rPr>
                <w:b/>
                <w:sz w:val="24"/>
                <w:szCs w:val="24"/>
              </w:rPr>
            </w:pPr>
            <w:r w:rsidRPr="00A73C60">
              <w:rPr>
                <w:b/>
                <w:sz w:val="24"/>
                <w:szCs w:val="24"/>
              </w:rPr>
              <w:t>Comprehend and connect (reading, listening, viewing)</w:t>
            </w:r>
          </w:p>
          <w:p w:rsidR="00202FCB" w:rsidRDefault="00202FCB" w:rsidP="00202FCB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 w:rsidRPr="00202FCB">
              <w:rPr>
                <w:sz w:val="22"/>
                <w:szCs w:val="22"/>
              </w:rPr>
              <w:t>Access information and ideas for diverse purposes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202FCB">
              <w:rPr>
                <w:i/>
                <w:sz w:val="22"/>
                <w:szCs w:val="22"/>
              </w:rPr>
              <w:t>to inquire, to explore, to inform, to interpret, to explain, to take a position, to propose a solution, to entertain</w:t>
            </w:r>
            <w:r>
              <w:rPr>
                <w:i/>
                <w:sz w:val="22"/>
                <w:szCs w:val="22"/>
              </w:rPr>
              <w:t xml:space="preserve">) </w:t>
            </w:r>
            <w:r w:rsidRPr="00202FCB">
              <w:rPr>
                <w:sz w:val="22"/>
                <w:szCs w:val="22"/>
              </w:rPr>
              <w:t xml:space="preserve">and from a variety of sources </w:t>
            </w:r>
            <w:r>
              <w:rPr>
                <w:i/>
                <w:sz w:val="22"/>
                <w:szCs w:val="22"/>
              </w:rPr>
              <w:t>(</w:t>
            </w:r>
            <w:r w:rsidRPr="00202FCB">
              <w:rPr>
                <w:i/>
                <w:sz w:val="22"/>
                <w:szCs w:val="22"/>
              </w:rPr>
              <w:t>includes digital sources; students need to develop the language and tools to successfull</w:t>
            </w:r>
            <w:r w:rsidR="003163A8">
              <w:rPr>
                <w:i/>
                <w:sz w:val="22"/>
                <w:szCs w:val="22"/>
              </w:rPr>
              <w:t>y navigate digital media (</w:t>
            </w:r>
            <w:r w:rsidRPr="00202FCB">
              <w:rPr>
                <w:i/>
                <w:sz w:val="22"/>
                <w:szCs w:val="22"/>
              </w:rPr>
              <w:t>be familiar with terms and concepts such as browser, cookie, browsing history, hyperlinked text, thread, URL, posting etiquette, privacy)</w:t>
            </w:r>
            <w:r>
              <w:rPr>
                <w:i/>
                <w:sz w:val="22"/>
                <w:szCs w:val="22"/>
              </w:rPr>
              <w:t xml:space="preserve">) </w:t>
            </w:r>
            <w:r w:rsidRPr="00202FCB">
              <w:rPr>
                <w:sz w:val="22"/>
                <w:szCs w:val="22"/>
              </w:rPr>
              <w:t>and evaluate their relevance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202FCB">
              <w:rPr>
                <w:i/>
                <w:sz w:val="22"/>
                <w:szCs w:val="22"/>
              </w:rPr>
              <w:t xml:space="preserve">Students should be </w:t>
            </w:r>
            <w:r w:rsidRPr="00202FCB">
              <w:rPr>
                <w:i/>
                <w:sz w:val="22"/>
                <w:szCs w:val="22"/>
              </w:rPr>
              <w:lastRenderedPageBreak/>
              <w:t>prompted to ask: Does it meet the purpose? Is it current? Does it add new information?</w:t>
            </w:r>
            <w:r>
              <w:rPr>
                <w:i/>
                <w:sz w:val="22"/>
                <w:szCs w:val="22"/>
              </w:rPr>
              <w:t xml:space="preserve">), </w:t>
            </w:r>
            <w:r w:rsidRPr="00202FCB">
              <w:rPr>
                <w:sz w:val="22"/>
                <w:szCs w:val="22"/>
              </w:rPr>
              <w:t>accuracy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202FCB">
              <w:rPr>
                <w:i/>
                <w:sz w:val="22"/>
                <w:szCs w:val="22"/>
              </w:rPr>
              <w:t>Students should be prompted to distinguish fact from opinion and to consider the source of the information.</w:t>
            </w:r>
            <w:r>
              <w:rPr>
                <w:i/>
                <w:sz w:val="22"/>
                <w:szCs w:val="22"/>
              </w:rPr>
              <w:t>)</w:t>
            </w:r>
            <w:r w:rsidRPr="00202FCB">
              <w:rPr>
                <w:sz w:val="22"/>
                <w:szCs w:val="22"/>
              </w:rPr>
              <w:t>, and reliability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202FCB">
              <w:rPr>
                <w:i/>
                <w:sz w:val="22"/>
                <w:szCs w:val="22"/>
              </w:rPr>
              <w:t>Students should be prompted to consider the credibility of the source</w:t>
            </w:r>
            <w:r>
              <w:rPr>
                <w:i/>
                <w:sz w:val="22"/>
                <w:szCs w:val="22"/>
              </w:rPr>
              <w:t xml:space="preserve">) </w:t>
            </w:r>
          </w:p>
          <w:p w:rsidR="0012579D" w:rsidRDefault="0012579D" w:rsidP="0012579D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 w:rsidRPr="0012579D">
              <w:rPr>
                <w:sz w:val="22"/>
                <w:szCs w:val="22"/>
              </w:rPr>
              <w:t>Apply appropriate strategies to comprehend written, oral, and visual texts, guide inquiry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12579D">
              <w:rPr>
                <w:i/>
                <w:sz w:val="22"/>
                <w:szCs w:val="22"/>
              </w:rPr>
              <w:t>asking creative and critical questions supported and inspired by texts</w:t>
            </w:r>
            <w:r>
              <w:rPr>
                <w:i/>
                <w:sz w:val="22"/>
                <w:szCs w:val="22"/>
              </w:rPr>
              <w:t>)</w:t>
            </w:r>
            <w:r w:rsidRPr="0012579D">
              <w:rPr>
                <w:sz w:val="22"/>
                <w:szCs w:val="22"/>
              </w:rPr>
              <w:t>, and extend thinking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12579D">
              <w:rPr>
                <w:i/>
                <w:sz w:val="22"/>
                <w:szCs w:val="22"/>
              </w:rPr>
              <w:t>questioning and speculating, acquiring new ideas, analyzing and evaluating ideas, developing explanations, considering alternative points of view, summarizing, synthesizing, problem solving</w:t>
            </w:r>
            <w:r>
              <w:rPr>
                <w:i/>
                <w:sz w:val="22"/>
                <w:szCs w:val="22"/>
              </w:rPr>
              <w:t xml:space="preserve">) </w:t>
            </w:r>
          </w:p>
          <w:p w:rsidR="00A749DB" w:rsidRPr="001C4C89" w:rsidRDefault="00A749DB" w:rsidP="0012579D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Synthesize ideas from a variety of sources to build understanding </w:t>
            </w:r>
          </w:p>
          <w:p w:rsidR="0012579D" w:rsidRDefault="0012579D" w:rsidP="0012579D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 w:rsidRPr="0012579D">
              <w:rPr>
                <w:sz w:val="22"/>
                <w:szCs w:val="22"/>
              </w:rPr>
              <w:t>Recognize and appreciate how different features, forms, and genres of texts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12579D">
              <w:rPr>
                <w:i/>
                <w:sz w:val="22"/>
                <w:szCs w:val="22"/>
              </w:rPr>
              <w:t>vary depending on the purpose and audience of the text; students should be encouraged to consider the role of elemen</w:t>
            </w:r>
            <w:r w:rsidR="003163A8">
              <w:rPr>
                <w:i/>
                <w:sz w:val="22"/>
                <w:szCs w:val="22"/>
              </w:rPr>
              <w:t>ts used in various texts (</w:t>
            </w:r>
            <w:r w:rsidRPr="0012579D">
              <w:rPr>
                <w:i/>
                <w:sz w:val="22"/>
                <w:szCs w:val="22"/>
              </w:rPr>
              <w:t>illustration in graphic novels, advertisements on websites, use of music, paragraph length, pause and pace in spoken word, use of colour)</w:t>
            </w:r>
            <w:r w:rsidRPr="0012579D">
              <w:rPr>
                <w:sz w:val="22"/>
                <w:szCs w:val="22"/>
              </w:rPr>
              <w:t xml:space="preserve"> reflect various purposes, audiences, and messages</w:t>
            </w:r>
          </w:p>
          <w:p w:rsidR="0012579D" w:rsidRDefault="0012579D" w:rsidP="0012579D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 w:rsidRPr="0012579D">
              <w:rPr>
                <w:sz w:val="22"/>
                <w:szCs w:val="22"/>
              </w:rPr>
              <w:t>Think critically, creatively, and reflectively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12579D">
              <w:rPr>
                <w:i/>
                <w:sz w:val="22"/>
                <w:szCs w:val="22"/>
              </w:rPr>
              <w:t>questioning, interpreting, comparing, and cont</w:t>
            </w:r>
            <w:r w:rsidR="003163A8">
              <w:rPr>
                <w:i/>
                <w:sz w:val="22"/>
                <w:szCs w:val="22"/>
              </w:rPr>
              <w:t>rasting a range of texts (</w:t>
            </w:r>
            <w:r w:rsidRPr="0012579D">
              <w:rPr>
                <w:i/>
                <w:sz w:val="22"/>
                <w:szCs w:val="22"/>
              </w:rPr>
              <w:t>narrative, poetry, visual texts); useful strategies for students include “exit slips,” “one star, one wish,” and quick activities to identify thinking</w:t>
            </w:r>
            <w:r>
              <w:rPr>
                <w:i/>
                <w:sz w:val="22"/>
                <w:szCs w:val="22"/>
              </w:rPr>
              <w:t>)</w:t>
            </w:r>
            <w:r w:rsidRPr="0012579D">
              <w:rPr>
                <w:sz w:val="22"/>
                <w:szCs w:val="22"/>
              </w:rPr>
              <w:t xml:space="preserve"> to explore ideas within, between, and beyond texts</w:t>
            </w:r>
          </w:p>
          <w:p w:rsidR="0012579D" w:rsidRDefault="0012579D" w:rsidP="0012579D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 w:rsidRPr="0012579D">
              <w:rPr>
                <w:sz w:val="22"/>
                <w:szCs w:val="22"/>
              </w:rPr>
              <w:lastRenderedPageBreak/>
              <w:t>Recognize and identify the role of personal, social, and cultural contexts, values, and perspectives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12579D">
              <w:rPr>
                <w:i/>
                <w:sz w:val="22"/>
                <w:szCs w:val="22"/>
              </w:rPr>
              <w:t>Students should be prompted to consider the influence of family, friends, activities, religion, gender, and place on texts, and the relationship between text and context.</w:t>
            </w:r>
            <w:r>
              <w:rPr>
                <w:i/>
                <w:sz w:val="22"/>
                <w:szCs w:val="22"/>
              </w:rPr>
              <w:t xml:space="preserve">) </w:t>
            </w:r>
            <w:r w:rsidRPr="0012579D">
              <w:rPr>
                <w:sz w:val="22"/>
                <w:szCs w:val="22"/>
              </w:rPr>
              <w:t xml:space="preserve"> in texts</w:t>
            </w:r>
          </w:p>
          <w:p w:rsidR="0012579D" w:rsidRDefault="0012579D" w:rsidP="0012579D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 w:rsidRPr="0012579D">
              <w:rPr>
                <w:sz w:val="22"/>
                <w:szCs w:val="22"/>
              </w:rPr>
              <w:t>Recognize how language constructs personal, social, and cultural identity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12579D">
              <w:rPr>
                <w:i/>
                <w:sz w:val="22"/>
                <w:szCs w:val="22"/>
              </w:rPr>
              <w:t>Our sense of individualit</w:t>
            </w:r>
            <w:r w:rsidR="003163A8">
              <w:rPr>
                <w:i/>
                <w:sz w:val="22"/>
                <w:szCs w:val="22"/>
              </w:rPr>
              <w:t>y and belonging is a product of</w:t>
            </w:r>
            <w:r w:rsidRPr="0012579D">
              <w:rPr>
                <w:i/>
                <w:sz w:val="22"/>
                <w:szCs w:val="22"/>
              </w:rPr>
              <w:t xml:space="preserve"> the language we use; oral tradition, story, and recorded history; cultural aspects; and formal and informal language use. Students should be prompted to consider the impact of language in their lives.</w:t>
            </w:r>
            <w:r>
              <w:rPr>
                <w:i/>
                <w:sz w:val="22"/>
                <w:szCs w:val="22"/>
              </w:rPr>
              <w:t xml:space="preserve">) </w:t>
            </w:r>
          </w:p>
          <w:p w:rsidR="0040503A" w:rsidRDefault="0040503A" w:rsidP="0040503A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 w:rsidRPr="0040503A">
              <w:rPr>
                <w:sz w:val="22"/>
                <w:szCs w:val="22"/>
              </w:rPr>
              <w:t>Construct meaningful personal connections between self, text, and world</w:t>
            </w:r>
          </w:p>
          <w:p w:rsidR="00A749DB" w:rsidRPr="00A749DB" w:rsidRDefault="001C4C89" w:rsidP="0040503A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 w:rsidRPr="00A749DB">
              <w:rPr>
                <w:sz w:val="22"/>
                <w:szCs w:val="22"/>
              </w:rPr>
              <w:t>Resp</w:t>
            </w:r>
            <w:r w:rsidR="0040503A">
              <w:rPr>
                <w:sz w:val="22"/>
                <w:szCs w:val="22"/>
              </w:rPr>
              <w:t xml:space="preserve">ond to text in personal, </w:t>
            </w:r>
            <w:r w:rsidRPr="00A749DB">
              <w:rPr>
                <w:sz w:val="22"/>
                <w:szCs w:val="22"/>
              </w:rPr>
              <w:t>creative</w:t>
            </w:r>
            <w:r w:rsidR="0040503A">
              <w:rPr>
                <w:sz w:val="22"/>
                <w:szCs w:val="22"/>
              </w:rPr>
              <w:t xml:space="preserve"> and critical</w:t>
            </w:r>
            <w:r w:rsidRPr="00A749DB">
              <w:rPr>
                <w:sz w:val="22"/>
                <w:szCs w:val="22"/>
              </w:rPr>
              <w:t xml:space="preserve"> ways </w:t>
            </w:r>
            <w:r w:rsidRPr="00A749DB">
              <w:rPr>
                <w:i/>
                <w:sz w:val="22"/>
                <w:szCs w:val="22"/>
              </w:rPr>
              <w:t>(</w:t>
            </w:r>
            <w:r w:rsidR="0040503A" w:rsidRPr="0040503A">
              <w:rPr>
                <w:i/>
                <w:sz w:val="22"/>
                <w:szCs w:val="22"/>
              </w:rPr>
              <w:t>Students should be prompted to analyze their personal connection to text, explain their responses (rational and emotional), and consider texts from different points of view.</w:t>
            </w:r>
            <w:r w:rsidR="0040503A">
              <w:rPr>
                <w:i/>
                <w:sz w:val="22"/>
                <w:szCs w:val="22"/>
              </w:rPr>
              <w:t>)</w:t>
            </w:r>
          </w:p>
          <w:p w:rsidR="001C4C89" w:rsidRPr="00A749DB" w:rsidRDefault="0040503A" w:rsidP="0040503A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</w:t>
            </w:r>
            <w:r w:rsidR="001C4C89" w:rsidRPr="00A749DB">
              <w:rPr>
                <w:sz w:val="22"/>
                <w:szCs w:val="22"/>
              </w:rPr>
              <w:t xml:space="preserve"> how literary elements, techniques, and devices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40503A">
              <w:rPr>
                <w:i/>
                <w:sz w:val="22"/>
                <w:szCs w:val="22"/>
              </w:rPr>
              <w:t>characterization, mood, foreshadowing, conflict, protagonist/antagonist, theme, imagery, sound devices</w:t>
            </w:r>
            <w:r w:rsidRPr="00A749DB">
              <w:rPr>
                <w:i/>
                <w:sz w:val="22"/>
                <w:szCs w:val="22"/>
              </w:rPr>
              <w:t>)</w:t>
            </w:r>
            <w:r w:rsidR="001C4C89" w:rsidRPr="00A749DB">
              <w:rPr>
                <w:sz w:val="22"/>
                <w:szCs w:val="22"/>
              </w:rPr>
              <w:t xml:space="preserve"> enhance</w:t>
            </w:r>
            <w:r>
              <w:rPr>
                <w:sz w:val="22"/>
                <w:szCs w:val="22"/>
              </w:rPr>
              <w:t xml:space="preserve"> and shape</w:t>
            </w:r>
            <w:r w:rsidR="001C4C89" w:rsidRPr="00A749DB">
              <w:rPr>
                <w:sz w:val="22"/>
                <w:szCs w:val="22"/>
              </w:rPr>
              <w:t xml:space="preserve"> meaning</w:t>
            </w:r>
            <w:r w:rsidR="00A749DB">
              <w:rPr>
                <w:sz w:val="22"/>
                <w:szCs w:val="22"/>
              </w:rPr>
              <w:t xml:space="preserve"> </w:t>
            </w:r>
          </w:p>
          <w:p w:rsidR="00413D53" w:rsidRDefault="00413D53" w:rsidP="00413D53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 w:rsidRPr="00413D53">
              <w:rPr>
                <w:sz w:val="22"/>
                <w:szCs w:val="22"/>
              </w:rPr>
              <w:t>Recognize an increasing range of text structures and how they contribute to meaning</w:t>
            </w:r>
            <w:r>
              <w:rPr>
                <w:sz w:val="22"/>
                <w:szCs w:val="22"/>
              </w:rPr>
              <w:t xml:space="preserve"> </w:t>
            </w:r>
          </w:p>
          <w:p w:rsidR="00413D53" w:rsidRPr="00413D53" w:rsidRDefault="00413D53" w:rsidP="00413D53">
            <w:pPr>
              <w:pStyle w:val="ListParagraph"/>
              <w:numPr>
                <w:ilvl w:val="0"/>
                <w:numId w:val="38"/>
              </w:numPr>
              <w:spacing w:after="20"/>
              <w:rPr>
                <w:b/>
                <w:sz w:val="24"/>
              </w:rPr>
            </w:pPr>
            <w:r w:rsidRPr="00413D53">
              <w:rPr>
                <w:sz w:val="22"/>
                <w:szCs w:val="22"/>
              </w:rPr>
              <w:t>Recognize and appreciate the role of story, narrative, and oral tradition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413D53">
              <w:rPr>
                <w:i/>
                <w:sz w:val="22"/>
                <w:szCs w:val="22"/>
              </w:rPr>
              <w:t xml:space="preserve">Among First Peoples, oral tradition may consist of told stories, songs, and other types of distilled </w:t>
            </w:r>
            <w:r w:rsidRPr="00413D53">
              <w:rPr>
                <w:i/>
                <w:sz w:val="22"/>
                <w:szCs w:val="22"/>
              </w:rPr>
              <w:lastRenderedPageBreak/>
              <w:t>wisdom or information, often complemented by dance or various forms of visual representation, suc</w:t>
            </w:r>
            <w:r>
              <w:rPr>
                <w:i/>
                <w:sz w:val="22"/>
                <w:szCs w:val="22"/>
              </w:rPr>
              <w:t xml:space="preserve">h as carvings or masks. In addition to expressing spiritual and emotional </w:t>
            </w:r>
            <w:r w:rsidRPr="00413D53">
              <w:rPr>
                <w:i/>
                <w:sz w:val="22"/>
                <w:szCs w:val="22"/>
              </w:rPr>
              <w:t>truth (e.g., by symbol and metapho</w:t>
            </w:r>
            <w:r>
              <w:rPr>
                <w:i/>
                <w:sz w:val="22"/>
                <w:szCs w:val="22"/>
              </w:rPr>
              <w:t xml:space="preserve">r), it provides a record of literal </w:t>
            </w:r>
            <w:r w:rsidRPr="00413D53">
              <w:rPr>
                <w:i/>
                <w:sz w:val="22"/>
                <w:szCs w:val="22"/>
              </w:rPr>
              <w:t>truth (e.g., about events an</w:t>
            </w:r>
            <w:r>
              <w:rPr>
                <w:i/>
                <w:sz w:val="22"/>
                <w:szCs w:val="22"/>
              </w:rPr>
              <w:t xml:space="preserve">d situations). </w:t>
            </w:r>
            <w:r w:rsidRPr="00413D53">
              <w:rPr>
                <w:i/>
                <w:sz w:val="22"/>
                <w:szCs w:val="22"/>
              </w:rPr>
              <w:t>The oral tradition was once integrated into every facet of life of First Peoples and was the basis o</w:t>
            </w:r>
            <w:r>
              <w:rPr>
                <w:i/>
                <w:sz w:val="22"/>
                <w:szCs w:val="22"/>
              </w:rPr>
              <w:t xml:space="preserve">f the education system.) </w:t>
            </w:r>
            <w:r w:rsidRPr="00413D53">
              <w:rPr>
                <w:sz w:val="22"/>
                <w:szCs w:val="22"/>
              </w:rPr>
              <w:t xml:space="preserve"> in expressing First Peoples perspectives, values, beliefs, and points of view</w:t>
            </w:r>
          </w:p>
          <w:p w:rsidR="003D130C" w:rsidRPr="00413D53" w:rsidRDefault="003D130C" w:rsidP="00413D53">
            <w:pPr>
              <w:spacing w:after="20"/>
              <w:rPr>
                <w:b/>
                <w:sz w:val="24"/>
              </w:rPr>
            </w:pPr>
            <w:r w:rsidRPr="00413D53">
              <w:rPr>
                <w:b/>
                <w:sz w:val="24"/>
              </w:rPr>
              <w:t>Create and communicate (writing, speaking, representing)</w:t>
            </w:r>
          </w:p>
          <w:p w:rsidR="00611B29" w:rsidRPr="00611B29" w:rsidRDefault="00611B29" w:rsidP="008868AE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611B29">
              <w:rPr>
                <w:sz w:val="22"/>
                <w:szCs w:val="22"/>
              </w:rPr>
              <w:t xml:space="preserve">Exchange ideas and </w:t>
            </w:r>
            <w:r w:rsidR="00413D53">
              <w:rPr>
                <w:sz w:val="22"/>
                <w:szCs w:val="22"/>
              </w:rPr>
              <w:t>viewpoints</w:t>
            </w:r>
            <w:r w:rsidRPr="00611B29">
              <w:rPr>
                <w:sz w:val="22"/>
                <w:szCs w:val="22"/>
              </w:rPr>
              <w:t xml:space="preserve"> to build shared understanding</w:t>
            </w:r>
            <w:r w:rsidR="00413D53">
              <w:rPr>
                <w:sz w:val="22"/>
                <w:szCs w:val="22"/>
              </w:rPr>
              <w:t xml:space="preserve"> and extend thinking </w:t>
            </w:r>
          </w:p>
          <w:p w:rsidR="008868AE" w:rsidRDefault="008868AE" w:rsidP="006664AC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8868AE">
              <w:rPr>
                <w:sz w:val="22"/>
                <w:szCs w:val="22"/>
              </w:rPr>
              <w:t>Use writing and design processes</w:t>
            </w:r>
            <w:r w:rsidR="000B3A6A">
              <w:rPr>
                <w:sz w:val="22"/>
                <w:szCs w:val="22"/>
              </w:rPr>
              <w:t xml:space="preserve"> </w:t>
            </w:r>
            <w:r w:rsidRPr="008868AE">
              <w:rPr>
                <w:sz w:val="22"/>
                <w:szCs w:val="22"/>
              </w:rPr>
              <w:t>to</w:t>
            </w:r>
            <w:r w:rsidR="006664AC">
              <w:rPr>
                <w:sz w:val="22"/>
                <w:szCs w:val="22"/>
              </w:rPr>
              <w:t xml:space="preserve"> plan, develop, and create engaging and meaningful literary and informational texts </w:t>
            </w:r>
            <w:r w:rsidR="006664AC">
              <w:rPr>
                <w:i/>
                <w:sz w:val="22"/>
                <w:szCs w:val="22"/>
              </w:rPr>
              <w:t>(</w:t>
            </w:r>
            <w:r w:rsidR="006664AC" w:rsidRPr="006664AC">
              <w:rPr>
                <w:i/>
                <w:sz w:val="22"/>
                <w:szCs w:val="22"/>
              </w:rPr>
              <w:t>opinion pieces; poetry; short stories; narrative; slams; spoken word; storyboards and comic strips; masks; multimedia and multimodal forms.</w:t>
            </w:r>
            <w:r w:rsidR="006664AC">
              <w:rPr>
                <w:i/>
                <w:sz w:val="22"/>
                <w:szCs w:val="22"/>
              </w:rPr>
              <w:t xml:space="preserve">) </w:t>
            </w:r>
            <w:r w:rsidRPr="008868AE">
              <w:rPr>
                <w:sz w:val="22"/>
                <w:szCs w:val="22"/>
              </w:rPr>
              <w:t xml:space="preserve"> for a variety of purposes and audiences</w:t>
            </w:r>
          </w:p>
          <w:p w:rsidR="006664AC" w:rsidRDefault="006664AC" w:rsidP="006664AC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6664AC">
              <w:rPr>
                <w:sz w:val="22"/>
                <w:szCs w:val="22"/>
              </w:rPr>
              <w:t>Assess and refine texts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6664AC">
              <w:rPr>
                <w:i/>
                <w:sz w:val="22"/>
                <w:szCs w:val="22"/>
              </w:rPr>
              <w:t>using techniques such as using verbs effectively, using repetition and substitution for effect, adding modifiers, varying sentence types, using precise diction</w:t>
            </w:r>
            <w:r>
              <w:rPr>
                <w:i/>
                <w:sz w:val="22"/>
                <w:szCs w:val="22"/>
              </w:rPr>
              <w:t xml:space="preserve">) </w:t>
            </w:r>
            <w:r w:rsidRPr="006664AC">
              <w:rPr>
                <w:sz w:val="22"/>
                <w:szCs w:val="22"/>
              </w:rPr>
              <w:t xml:space="preserve"> to improve their clarity, effectiveness, and impact according to purpose, audience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6664AC">
              <w:rPr>
                <w:i/>
                <w:sz w:val="22"/>
                <w:szCs w:val="22"/>
              </w:rPr>
              <w:t>students at this level expand their understanding of the range of audiences to include peers and authorities, and use formal and informal language according to audience</w:t>
            </w:r>
            <w:r>
              <w:rPr>
                <w:i/>
                <w:sz w:val="22"/>
                <w:szCs w:val="22"/>
              </w:rPr>
              <w:t>)</w:t>
            </w:r>
            <w:r w:rsidRPr="006664AC">
              <w:rPr>
                <w:sz w:val="22"/>
                <w:szCs w:val="22"/>
              </w:rPr>
              <w:t>, and message</w:t>
            </w:r>
          </w:p>
          <w:p w:rsidR="006664AC" w:rsidRDefault="006664AC" w:rsidP="006664AC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6664AC">
              <w:rPr>
                <w:sz w:val="22"/>
                <w:szCs w:val="22"/>
              </w:rPr>
              <w:t>Use an increasing repertoire of conventions of Canadian spelling, grammar, and punctuation</w:t>
            </w:r>
            <w:r>
              <w:rPr>
                <w:sz w:val="22"/>
                <w:szCs w:val="22"/>
              </w:rPr>
              <w:t xml:space="preserve"> </w:t>
            </w:r>
          </w:p>
          <w:p w:rsidR="003D130C" w:rsidRPr="008868AE" w:rsidRDefault="000C1C42" w:rsidP="008868AE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Use</w:t>
            </w:r>
            <w:r w:rsidR="00611B29" w:rsidRPr="00611B29">
              <w:rPr>
                <w:sz w:val="22"/>
                <w:szCs w:val="22"/>
              </w:rPr>
              <w:t xml:space="preserve"> </w:t>
            </w:r>
            <w:r w:rsidR="006664AC">
              <w:rPr>
                <w:sz w:val="22"/>
                <w:szCs w:val="22"/>
              </w:rPr>
              <w:t xml:space="preserve">and experiment with </w:t>
            </w:r>
            <w:r w:rsidR="00611B29" w:rsidRPr="00611B29">
              <w:rPr>
                <w:sz w:val="22"/>
                <w:szCs w:val="22"/>
              </w:rPr>
              <w:t>oral storytelling processes</w:t>
            </w:r>
            <w:r w:rsidR="00611B29">
              <w:rPr>
                <w:sz w:val="22"/>
                <w:szCs w:val="22"/>
              </w:rPr>
              <w:t xml:space="preserve"> </w:t>
            </w:r>
            <w:r w:rsidR="00611B29" w:rsidRPr="00611B29">
              <w:rPr>
                <w:i/>
                <w:sz w:val="22"/>
                <w:szCs w:val="22"/>
              </w:rPr>
              <w:t>(</w:t>
            </w:r>
            <w:r w:rsidR="008868AE" w:rsidRPr="008868AE">
              <w:rPr>
                <w:i/>
                <w:sz w:val="22"/>
                <w:szCs w:val="22"/>
              </w:rPr>
              <w:t>creating an original story or finding an existing story (with permission), sharing the story from memory with others, using vocal expression to clarify the meaning of the text, using non-verbal communication expressively to clarify the meaning, attending to stage presence, differentiating the storyteller’s natural voice from the characters’ voices, presenting the story efficiently, keeping the listener’s interest throughout</w:t>
            </w:r>
            <w:r w:rsidR="00611B29">
              <w:rPr>
                <w:i/>
                <w:sz w:val="22"/>
                <w:szCs w:val="22"/>
              </w:rPr>
              <w:t>)</w:t>
            </w:r>
          </w:p>
          <w:p w:rsidR="006664AC" w:rsidRDefault="006664AC" w:rsidP="006664AC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6664AC">
              <w:rPr>
                <w:sz w:val="22"/>
                <w:szCs w:val="22"/>
              </w:rPr>
              <w:t>Select and use appropriate features, forms, and genres according to audience, purpose, and message</w:t>
            </w:r>
          </w:p>
          <w:p w:rsidR="008868AE" w:rsidRPr="00611B29" w:rsidRDefault="00211DC5" w:rsidP="00211DC5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211DC5">
              <w:rPr>
                <w:sz w:val="22"/>
                <w:szCs w:val="22"/>
              </w:rPr>
              <w:t>Transform ideas and information to create original texts</w:t>
            </w:r>
          </w:p>
        </w:tc>
        <w:tc>
          <w:tcPr>
            <w:tcW w:w="2126" w:type="dxa"/>
            <w:tcBorders>
              <w:top w:val="single" w:sz="12" w:space="0" w:color="auto"/>
              <w:left w:val="dashed" w:sz="4" w:space="0" w:color="auto"/>
            </w:tcBorders>
          </w:tcPr>
          <w:p w:rsidR="00B75615" w:rsidRDefault="00B75615" w:rsidP="00B75615">
            <w:pPr>
              <w:spacing w:before="20"/>
            </w:pPr>
            <w:r w:rsidRPr="00611B29">
              <w:lastRenderedPageBreak/>
              <w:t xml:space="preserve">Language and </w:t>
            </w:r>
            <w:r w:rsidR="001C4C89">
              <w:t xml:space="preserve">text </w:t>
            </w:r>
            <w:r w:rsidR="001C4C89" w:rsidRPr="00BD3590">
              <w:rPr>
                <w:i/>
              </w:rPr>
              <w:t>(</w:t>
            </w:r>
            <w:r w:rsidR="001C4C89">
              <w:rPr>
                <w:i/>
              </w:rPr>
              <w:t xml:space="preserve">Text and texts </w:t>
            </w:r>
            <w:r w:rsidR="001C4C89" w:rsidRPr="00BD3590">
              <w:rPr>
                <w:i/>
              </w:rPr>
              <w:t>are generic terms referring all forms of oral, written, visual, and</w:t>
            </w:r>
            <w:r w:rsidR="001C4C89">
              <w:rPr>
                <w:i/>
              </w:rPr>
              <w:t xml:space="preserve"> digital communication: </w:t>
            </w:r>
            <w:r w:rsidR="001C4C89" w:rsidRPr="00BD3590">
              <w:rPr>
                <w:i/>
              </w:rPr>
              <w:t>Oral texts include speeches, poems, plays, an</w:t>
            </w:r>
            <w:r w:rsidR="001C4C89">
              <w:rPr>
                <w:i/>
              </w:rPr>
              <w:t xml:space="preserve">d oral stories; </w:t>
            </w:r>
            <w:r w:rsidR="001C4C89" w:rsidRPr="00BD3590">
              <w:rPr>
                <w:i/>
              </w:rPr>
              <w:t>Written texts include novels, arti</w:t>
            </w:r>
            <w:r w:rsidR="001C4C89">
              <w:rPr>
                <w:i/>
              </w:rPr>
              <w:t xml:space="preserve">cles, and short stories; </w:t>
            </w:r>
            <w:r w:rsidR="001C4C89" w:rsidRPr="00BD3590">
              <w:rPr>
                <w:i/>
              </w:rPr>
              <w:t>Visual texts include posters, photog</w:t>
            </w:r>
            <w:r w:rsidR="001C4C89">
              <w:rPr>
                <w:i/>
              </w:rPr>
              <w:t xml:space="preserve">raphs, and other images; </w:t>
            </w:r>
            <w:r w:rsidR="001C4C89" w:rsidRPr="00BD3590">
              <w:rPr>
                <w:i/>
              </w:rPr>
              <w:t>Digital texts include electronic</w:t>
            </w:r>
            <w:r w:rsidR="001C4C89">
              <w:rPr>
                <w:i/>
              </w:rPr>
              <w:t xml:space="preserve"> forms of all the above; </w:t>
            </w:r>
            <w:r w:rsidR="001C4C89" w:rsidRPr="00BD3590">
              <w:rPr>
                <w:i/>
              </w:rPr>
              <w:t xml:space="preserve">Oral, written, and visual elements can be combined (e.g., in dramatic presentations, graphic novels, films, </w:t>
            </w:r>
            <w:r w:rsidR="001C4C89" w:rsidRPr="00BD3590">
              <w:rPr>
                <w:i/>
              </w:rPr>
              <w:lastRenderedPageBreak/>
              <w:t>web pages, advertisements</w:t>
            </w:r>
            <w:r w:rsidR="001C4C89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  <w:r w:rsidRPr="00611B29">
              <w:t>can be a source of creativity and joy.</w:t>
            </w:r>
          </w:p>
          <w:p w:rsidR="001C4C89" w:rsidRDefault="001C4C89" w:rsidP="00B75615">
            <w:pPr>
              <w:spacing w:before="20"/>
            </w:pPr>
          </w:p>
          <w:p w:rsidR="00B75615" w:rsidRDefault="001C4C89" w:rsidP="00B75615">
            <w:pPr>
              <w:spacing w:before="20"/>
            </w:pPr>
            <w:r>
              <w:t>Exploring s</w:t>
            </w:r>
            <w:r w:rsidR="00B75615">
              <w:t>tories</w:t>
            </w:r>
            <w:r w:rsidR="00A749DB">
              <w:t xml:space="preserve"> </w:t>
            </w:r>
            <w:r w:rsidR="00A749DB">
              <w:rPr>
                <w:i/>
              </w:rPr>
              <w:t>(</w:t>
            </w:r>
            <w:r w:rsidR="00A749DB" w:rsidRPr="00A749DB">
              <w:rPr>
                <w:i/>
              </w:rPr>
              <w:t>narrative texts, whether real or imagined, that teach us about human nature, motivation, and experience, and often reflect a personal journey or strengthen a sense of identity. They may also be considered the embodiment of collective wisdom. Stories can be oral, written, or visual, and used to instruct, inspire, and entertain listeners and readers.</w:t>
            </w:r>
            <w:r w:rsidR="00A749DB">
              <w:rPr>
                <w:i/>
              </w:rPr>
              <w:t>)</w:t>
            </w:r>
            <w:r w:rsidR="00B75615">
              <w:t xml:space="preserve"> and other texts </w:t>
            </w:r>
            <w:r w:rsidR="006B0D79" w:rsidRPr="001C4C89">
              <w:t>help</w:t>
            </w:r>
            <w:r>
              <w:t>s</w:t>
            </w:r>
            <w:r w:rsidR="006B0D79" w:rsidRPr="001C4C89">
              <w:t xml:space="preserve"> </w:t>
            </w:r>
            <w:r w:rsidR="006B0D79">
              <w:t xml:space="preserve">us </w:t>
            </w:r>
            <w:r>
              <w:t>understand</w:t>
            </w:r>
            <w:r w:rsidR="006B0D79">
              <w:t xml:space="preserve"> </w:t>
            </w:r>
            <w:r>
              <w:t xml:space="preserve">ourselves and make connections to others and to the world. </w:t>
            </w:r>
          </w:p>
          <w:p w:rsidR="005B199F" w:rsidRDefault="005B199F" w:rsidP="00995605">
            <w:pPr>
              <w:spacing w:before="20"/>
              <w:rPr>
                <w:lang w:val="en-CA"/>
              </w:rPr>
            </w:pPr>
          </w:p>
          <w:p w:rsidR="00C1261F" w:rsidRDefault="00202FCB" w:rsidP="00B75615">
            <w:pPr>
              <w:spacing w:before="20"/>
              <w:rPr>
                <w:lang w:val="en-CA"/>
              </w:rPr>
            </w:pPr>
            <w:r>
              <w:rPr>
                <w:lang w:val="en-CA"/>
              </w:rPr>
              <w:t>Exploring and sharing multiple</w:t>
            </w:r>
            <w:r w:rsidR="006B0D79">
              <w:rPr>
                <w:lang w:val="en-CA"/>
              </w:rPr>
              <w:t xml:space="preserve"> </w:t>
            </w:r>
            <w:r w:rsidR="006B0D79">
              <w:rPr>
                <w:lang w:val="en-CA"/>
              </w:rPr>
              <w:lastRenderedPageBreak/>
              <w:t xml:space="preserve">perspectives </w:t>
            </w:r>
            <w:r>
              <w:rPr>
                <w:lang w:val="en-CA"/>
              </w:rPr>
              <w:t>extends our thinking.</w:t>
            </w:r>
          </w:p>
          <w:p w:rsidR="00B75615" w:rsidRDefault="00B75615" w:rsidP="00B75615">
            <w:pPr>
              <w:spacing w:before="20"/>
              <w:rPr>
                <w:lang w:val="en-CA"/>
              </w:rPr>
            </w:pPr>
          </w:p>
          <w:p w:rsidR="00B75615" w:rsidRDefault="00202FCB" w:rsidP="00B75615">
            <w:pPr>
              <w:spacing w:before="20"/>
              <w:rPr>
                <w:lang w:val="en-CA"/>
              </w:rPr>
            </w:pPr>
            <w:r>
              <w:rPr>
                <w:lang w:val="en-CA"/>
              </w:rPr>
              <w:t>Developing our understanding of how language works allows us to use it purposefully.</w:t>
            </w: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1C4C89" w:rsidP="00995605">
            <w:pPr>
              <w:spacing w:before="20"/>
              <w:rPr>
                <w:lang w:val="en-CA"/>
              </w:rPr>
            </w:pPr>
            <w:r w:rsidRPr="001C4C89">
              <w:rPr>
                <w:lang w:val="en-CA"/>
              </w:rPr>
              <w:t>Questioning what we hear, read, and view contributes to our ability to be educated and engaged citizens.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</w:tcPr>
          <w:p w:rsidR="005B199F" w:rsidRDefault="005B199F" w:rsidP="00906122">
            <w:pPr>
              <w:spacing w:before="20"/>
            </w:pPr>
            <w:r w:rsidRPr="00477F62">
              <w:rPr>
                <w:i/>
              </w:rPr>
              <w:lastRenderedPageBreak/>
              <w:t>Qu</w:t>
            </w:r>
            <w:r w:rsidR="00B75615">
              <w:rPr>
                <w:i/>
              </w:rPr>
              <w:t xml:space="preserve">estions to support </w:t>
            </w:r>
            <w:r w:rsidRPr="00477F62">
              <w:rPr>
                <w:i/>
              </w:rPr>
              <w:t>students:</w:t>
            </w:r>
            <w:r w:rsidRPr="00D92D08">
              <w:t xml:space="preserve"> </w:t>
            </w:r>
          </w:p>
          <w:p w:rsidR="00B95949" w:rsidRDefault="00B95949" w:rsidP="00DE3F03">
            <w:pPr>
              <w:rPr>
                <w:lang w:val="en-CA"/>
              </w:rPr>
            </w:pPr>
          </w:p>
          <w:p w:rsidR="00B95949" w:rsidRDefault="00B95949" w:rsidP="00DE3F03">
            <w:pPr>
              <w:rPr>
                <w:lang w:val="en-CA"/>
              </w:rPr>
            </w:pPr>
          </w:p>
        </w:tc>
        <w:tc>
          <w:tcPr>
            <w:tcW w:w="3412" w:type="dxa"/>
            <w:tcBorders>
              <w:top w:val="single" w:sz="12" w:space="0" w:color="auto"/>
            </w:tcBorders>
          </w:tcPr>
          <w:p w:rsidR="00B75615" w:rsidRPr="00B75615" w:rsidRDefault="00B75615" w:rsidP="00B75615">
            <w:pPr>
              <w:spacing w:after="60"/>
              <w:rPr>
                <w:b/>
              </w:rPr>
            </w:pPr>
            <w:r w:rsidRPr="00B75615">
              <w:rPr>
                <w:b/>
              </w:rPr>
              <w:t>Story/text</w:t>
            </w:r>
          </w:p>
          <w:p w:rsidR="00D374E4" w:rsidRPr="00D374E4" w:rsidRDefault="00D374E4" w:rsidP="00D374E4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D374E4">
              <w:rPr>
                <w:sz w:val="22"/>
                <w:szCs w:val="22"/>
              </w:rPr>
              <w:t>Forms</w:t>
            </w:r>
            <w:r>
              <w:rPr>
                <w:sz w:val="22"/>
                <w:szCs w:val="22"/>
              </w:rPr>
              <w:t xml:space="preserve"> </w:t>
            </w:r>
            <w:r w:rsidRPr="00D374E4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D374E4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>narrative, exposition, report)</w:t>
            </w:r>
            <w:r w:rsidRPr="00D374E4">
              <w:rPr>
                <w:rFonts w:asciiTheme="minorHAnsi" w:hAnsiTheme="minorHAnsi"/>
                <w:i/>
                <w:sz w:val="22"/>
                <w:szCs w:val="22"/>
              </w:rPr>
              <w:t>,</w:t>
            </w:r>
            <w:r w:rsidRPr="00D374E4">
              <w:rPr>
                <w:sz w:val="22"/>
                <w:szCs w:val="22"/>
              </w:rPr>
              <w:t xml:space="preserve"> functions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D374E4">
              <w:rPr>
                <w:i/>
                <w:sz w:val="22"/>
                <w:szCs w:val="22"/>
              </w:rPr>
              <w:t>purposes of text</w:t>
            </w:r>
            <w:r>
              <w:rPr>
                <w:i/>
                <w:sz w:val="22"/>
                <w:szCs w:val="22"/>
              </w:rPr>
              <w:t>)</w:t>
            </w:r>
            <w:r w:rsidRPr="00D374E4">
              <w:rPr>
                <w:sz w:val="22"/>
                <w:szCs w:val="22"/>
              </w:rPr>
              <w:t xml:space="preserve"> and genres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D374E4">
              <w:rPr>
                <w:i/>
                <w:sz w:val="22"/>
                <w:szCs w:val="22"/>
              </w:rPr>
              <w:t>literary or thematic categories such as fantasy, humour, adventure, biography</w:t>
            </w:r>
            <w:r>
              <w:rPr>
                <w:i/>
                <w:sz w:val="22"/>
                <w:szCs w:val="22"/>
              </w:rPr>
              <w:t xml:space="preserve">) </w:t>
            </w:r>
            <w:r w:rsidRPr="00D374E4">
              <w:rPr>
                <w:sz w:val="22"/>
                <w:szCs w:val="22"/>
              </w:rPr>
              <w:t>of text</w:t>
            </w:r>
          </w:p>
          <w:p w:rsidR="00A36668" w:rsidRPr="00B75615" w:rsidRDefault="00A36668" w:rsidP="000C1C42">
            <w:pPr>
              <w:pStyle w:val="ListParagraph"/>
              <w:numPr>
                <w:ilvl w:val="0"/>
                <w:numId w:val="40"/>
              </w:numPr>
              <w:spacing w:after="60"/>
              <w:rPr>
                <w:sz w:val="22"/>
                <w:szCs w:val="22"/>
              </w:rPr>
            </w:pPr>
            <w:r w:rsidRPr="00A36668">
              <w:rPr>
                <w:sz w:val="22"/>
                <w:szCs w:val="22"/>
              </w:rPr>
              <w:t>text features</w:t>
            </w:r>
            <w:r>
              <w:rPr>
                <w:i/>
                <w:sz w:val="22"/>
                <w:szCs w:val="22"/>
              </w:rPr>
              <w:t xml:space="preserve"> (</w:t>
            </w:r>
            <w:r w:rsidR="000C1C42" w:rsidRPr="000C1C42">
              <w:rPr>
                <w:i/>
                <w:sz w:val="22"/>
                <w:szCs w:val="22"/>
              </w:rPr>
              <w:t>how text and visuals are displayed</w:t>
            </w:r>
            <w:r w:rsidRPr="00A36668">
              <w:rPr>
                <w:i/>
                <w:sz w:val="22"/>
                <w:szCs w:val="22"/>
              </w:rPr>
              <w:t>)</w:t>
            </w:r>
          </w:p>
          <w:p w:rsidR="00E123FC" w:rsidRPr="00D374E4" w:rsidRDefault="000C1C42" w:rsidP="007A1217">
            <w:pPr>
              <w:pStyle w:val="ListParagraph"/>
              <w:numPr>
                <w:ilvl w:val="0"/>
                <w:numId w:val="40"/>
              </w:numPr>
              <w:spacing w:after="60"/>
              <w:rPr>
                <w:b/>
              </w:rPr>
            </w:pPr>
            <w:r>
              <w:rPr>
                <w:sz w:val="22"/>
                <w:szCs w:val="22"/>
              </w:rPr>
              <w:t>literary elements</w:t>
            </w:r>
            <w:r w:rsidR="00D374E4"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="007A1217" w:rsidRPr="007A1217">
              <w:rPr>
                <w:i/>
                <w:sz w:val="22"/>
                <w:szCs w:val="22"/>
              </w:rPr>
              <w:t>narrative structures, characterization, and setting</w:t>
            </w:r>
            <w:r>
              <w:rPr>
                <w:i/>
                <w:sz w:val="22"/>
                <w:szCs w:val="22"/>
              </w:rPr>
              <w:t>)</w:t>
            </w:r>
          </w:p>
          <w:p w:rsidR="00D374E4" w:rsidRPr="00D374E4" w:rsidRDefault="00D374E4" w:rsidP="00D374E4">
            <w:pPr>
              <w:pStyle w:val="ListParagraph"/>
              <w:numPr>
                <w:ilvl w:val="0"/>
                <w:numId w:val="40"/>
              </w:numPr>
              <w:spacing w:after="60"/>
              <w:rPr>
                <w:b/>
              </w:rPr>
            </w:pPr>
            <w:r>
              <w:rPr>
                <w:sz w:val="22"/>
                <w:szCs w:val="22"/>
              </w:rPr>
              <w:t xml:space="preserve">literary devices </w:t>
            </w:r>
            <w:r>
              <w:rPr>
                <w:i/>
                <w:sz w:val="22"/>
                <w:szCs w:val="22"/>
              </w:rPr>
              <w:t>(</w:t>
            </w:r>
            <w:r w:rsidR="003163A8">
              <w:rPr>
                <w:i/>
                <w:sz w:val="22"/>
                <w:szCs w:val="22"/>
              </w:rPr>
              <w:t>sensory detail (</w:t>
            </w:r>
            <w:r w:rsidRPr="00D374E4">
              <w:rPr>
                <w:i/>
                <w:sz w:val="22"/>
                <w:szCs w:val="22"/>
              </w:rPr>
              <w:t>imagery)</w:t>
            </w:r>
            <w:r w:rsidR="003163A8">
              <w:rPr>
                <w:i/>
                <w:sz w:val="22"/>
                <w:szCs w:val="22"/>
              </w:rPr>
              <w:t xml:space="preserve"> and figurative language (</w:t>
            </w:r>
            <w:r w:rsidRPr="00D374E4">
              <w:rPr>
                <w:i/>
                <w:sz w:val="22"/>
                <w:szCs w:val="22"/>
              </w:rPr>
              <w:t>metaphor, simile)</w:t>
            </w:r>
            <w:r>
              <w:rPr>
                <w:i/>
                <w:sz w:val="22"/>
                <w:szCs w:val="22"/>
              </w:rPr>
              <w:t>)</w:t>
            </w:r>
          </w:p>
          <w:p w:rsidR="00D374E4" w:rsidRPr="001A1D00" w:rsidRDefault="007A1217" w:rsidP="007A1217">
            <w:pPr>
              <w:pStyle w:val="ListParagraph"/>
              <w:numPr>
                <w:ilvl w:val="0"/>
                <w:numId w:val="40"/>
              </w:numPr>
              <w:spacing w:after="60"/>
              <w:rPr>
                <w:b/>
              </w:rPr>
            </w:pPr>
            <w:r>
              <w:rPr>
                <w:sz w:val="22"/>
                <w:szCs w:val="22"/>
              </w:rPr>
              <w:t xml:space="preserve">techniques of persuasion </w:t>
            </w:r>
            <w:r>
              <w:rPr>
                <w:i/>
                <w:sz w:val="22"/>
                <w:szCs w:val="22"/>
              </w:rPr>
              <w:t>(</w:t>
            </w:r>
            <w:r w:rsidRPr="007A1217">
              <w:rPr>
                <w:i/>
                <w:sz w:val="22"/>
                <w:szCs w:val="22"/>
              </w:rPr>
              <w:t>the use of emotional and logical appeals to persuade</w:t>
            </w:r>
            <w:r>
              <w:rPr>
                <w:i/>
                <w:sz w:val="22"/>
                <w:szCs w:val="22"/>
              </w:rPr>
              <w:t>)</w:t>
            </w:r>
          </w:p>
          <w:p w:rsidR="001A1D00" w:rsidRPr="001A1D00" w:rsidRDefault="001A1D00" w:rsidP="001A1D00">
            <w:pPr>
              <w:spacing w:after="60"/>
              <w:rPr>
                <w:b/>
                <w:sz w:val="24"/>
                <w:szCs w:val="24"/>
              </w:rPr>
            </w:pPr>
            <w:r w:rsidRPr="001A1D00">
              <w:rPr>
                <w:b/>
                <w:sz w:val="24"/>
                <w:szCs w:val="24"/>
              </w:rPr>
              <w:t xml:space="preserve">Strategies and processes </w:t>
            </w:r>
          </w:p>
          <w:p w:rsidR="001A1D00" w:rsidRPr="001A1D00" w:rsidRDefault="001A1D00" w:rsidP="00F07BB0">
            <w:pPr>
              <w:pStyle w:val="ListParagraph"/>
              <w:numPr>
                <w:ilvl w:val="0"/>
                <w:numId w:val="41"/>
              </w:numPr>
              <w:spacing w:after="60"/>
              <w:rPr>
                <w:sz w:val="22"/>
                <w:szCs w:val="22"/>
              </w:rPr>
            </w:pPr>
            <w:r w:rsidRPr="001A1D00">
              <w:rPr>
                <w:sz w:val="22"/>
                <w:szCs w:val="22"/>
              </w:rPr>
              <w:t>reading strategies</w:t>
            </w:r>
            <w:r>
              <w:rPr>
                <w:sz w:val="22"/>
                <w:szCs w:val="22"/>
              </w:rPr>
              <w:t xml:space="preserve"> </w:t>
            </w:r>
            <w:r w:rsidRPr="001A1D00">
              <w:rPr>
                <w:i/>
                <w:sz w:val="22"/>
                <w:szCs w:val="22"/>
              </w:rPr>
              <w:t>(</w:t>
            </w:r>
            <w:r w:rsidR="00F07BB0" w:rsidRPr="00F07BB0">
              <w:rPr>
                <w:i/>
                <w:sz w:val="22"/>
                <w:szCs w:val="22"/>
              </w:rPr>
              <w:t>using contextual clues; using phonics and word structure; visualizing; questioning; predicting; previewing text; summarizing; making inferences</w:t>
            </w:r>
            <w:r>
              <w:rPr>
                <w:i/>
                <w:sz w:val="22"/>
                <w:szCs w:val="22"/>
              </w:rPr>
              <w:t xml:space="preserve">) </w:t>
            </w:r>
          </w:p>
          <w:p w:rsidR="001A1D00" w:rsidRPr="001A1D00" w:rsidRDefault="001A1D00" w:rsidP="000C1C42">
            <w:pPr>
              <w:pStyle w:val="ListParagraph"/>
              <w:numPr>
                <w:ilvl w:val="0"/>
                <w:numId w:val="41"/>
              </w:numPr>
              <w:spacing w:after="60"/>
              <w:rPr>
                <w:sz w:val="22"/>
                <w:szCs w:val="22"/>
              </w:rPr>
            </w:pPr>
            <w:r w:rsidRPr="001A1D00">
              <w:rPr>
                <w:sz w:val="22"/>
                <w:szCs w:val="22"/>
              </w:rPr>
              <w:lastRenderedPageBreak/>
              <w:t>oral language strategies</w:t>
            </w:r>
            <w:r>
              <w:rPr>
                <w:sz w:val="22"/>
                <w:szCs w:val="22"/>
              </w:rPr>
              <w:t xml:space="preserve"> </w:t>
            </w:r>
            <w:r w:rsidRPr="001A1D00">
              <w:rPr>
                <w:i/>
                <w:sz w:val="22"/>
                <w:szCs w:val="22"/>
              </w:rPr>
              <w:t>(</w:t>
            </w:r>
            <w:r w:rsidR="000C1C42" w:rsidRPr="000C1C42">
              <w:rPr>
                <w:i/>
                <w:sz w:val="22"/>
                <w:szCs w:val="22"/>
              </w:rPr>
              <w:t>focusing on the speaker, asking questions to clarify, listening for specifics, expressing opinions, speaking with expression, staying on topic, taking</w:t>
            </w:r>
            <w:r w:rsidR="00F61ACA">
              <w:rPr>
                <w:i/>
                <w:sz w:val="22"/>
                <w:szCs w:val="22"/>
              </w:rPr>
              <w:t xml:space="preserve"> turns</w:t>
            </w:r>
            <w:r>
              <w:rPr>
                <w:i/>
                <w:sz w:val="22"/>
                <w:szCs w:val="22"/>
              </w:rPr>
              <w:t xml:space="preserve">) </w:t>
            </w:r>
          </w:p>
          <w:p w:rsidR="001A1D00" w:rsidRPr="001A1D00" w:rsidRDefault="001A1D00" w:rsidP="001A1D00">
            <w:pPr>
              <w:pStyle w:val="ListParagraph"/>
              <w:numPr>
                <w:ilvl w:val="0"/>
                <w:numId w:val="41"/>
              </w:numPr>
              <w:spacing w:after="60"/>
              <w:rPr>
                <w:sz w:val="22"/>
                <w:szCs w:val="22"/>
              </w:rPr>
            </w:pPr>
            <w:r w:rsidRPr="001A1D00">
              <w:rPr>
                <w:sz w:val="22"/>
                <w:szCs w:val="22"/>
              </w:rPr>
              <w:t>metacognitive strategies</w:t>
            </w:r>
            <w:r>
              <w:rPr>
                <w:sz w:val="22"/>
                <w:szCs w:val="22"/>
              </w:rPr>
              <w:t xml:space="preserve"> </w:t>
            </w:r>
            <w:r w:rsidRPr="001A1D00">
              <w:rPr>
                <w:i/>
                <w:sz w:val="22"/>
                <w:szCs w:val="22"/>
              </w:rPr>
              <w:t>(talking and thinking about learning (e.g., through reflecting, questioning, goal setting, self-evaluating) to develop awareness of self as a reader and as a writer</w:t>
            </w:r>
            <w:r>
              <w:rPr>
                <w:i/>
                <w:sz w:val="22"/>
                <w:szCs w:val="22"/>
              </w:rPr>
              <w:t xml:space="preserve">) </w:t>
            </w:r>
          </w:p>
          <w:p w:rsidR="001A1D00" w:rsidRPr="001A1D00" w:rsidRDefault="001A1D00" w:rsidP="001A1D00">
            <w:pPr>
              <w:pStyle w:val="ListParagraph"/>
              <w:numPr>
                <w:ilvl w:val="0"/>
                <w:numId w:val="41"/>
              </w:numPr>
              <w:spacing w:after="60"/>
              <w:rPr>
                <w:b/>
              </w:rPr>
            </w:pPr>
            <w:r w:rsidRPr="001A1D00">
              <w:rPr>
                <w:sz w:val="22"/>
                <w:szCs w:val="22"/>
              </w:rPr>
              <w:t>writing processes</w:t>
            </w:r>
            <w:r>
              <w:rPr>
                <w:sz w:val="22"/>
                <w:szCs w:val="22"/>
              </w:rPr>
              <w:t xml:space="preserve"> </w:t>
            </w:r>
            <w:r w:rsidRPr="001A1D00">
              <w:rPr>
                <w:i/>
                <w:sz w:val="22"/>
                <w:szCs w:val="22"/>
              </w:rPr>
              <w:t>(may include revising, editing, considering audience</w:t>
            </w:r>
            <w:r>
              <w:rPr>
                <w:i/>
                <w:sz w:val="22"/>
                <w:szCs w:val="22"/>
              </w:rPr>
              <w:t xml:space="preserve">) </w:t>
            </w:r>
          </w:p>
          <w:p w:rsidR="001A1D00" w:rsidRDefault="001A1D00" w:rsidP="001A1D00">
            <w:pPr>
              <w:spacing w:after="60"/>
              <w:rPr>
                <w:b/>
                <w:sz w:val="24"/>
                <w:szCs w:val="24"/>
              </w:rPr>
            </w:pPr>
            <w:r w:rsidRPr="001A1D00">
              <w:rPr>
                <w:b/>
                <w:sz w:val="24"/>
                <w:szCs w:val="24"/>
              </w:rPr>
              <w:t xml:space="preserve">Language features, structures, and conventions </w:t>
            </w:r>
          </w:p>
          <w:p w:rsidR="00970BA5" w:rsidRDefault="00970BA5" w:rsidP="00970BA5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features of oral language </w:t>
            </w:r>
            <w:r w:rsidRPr="00970BA5">
              <w:rPr>
                <w:i/>
                <w:sz w:val="22"/>
                <w:szCs w:val="22"/>
              </w:rPr>
              <w:t>(including tone, volume, inflection, pace, gestures</w:t>
            </w:r>
            <w:r>
              <w:rPr>
                <w:i/>
                <w:sz w:val="22"/>
                <w:szCs w:val="22"/>
              </w:rPr>
              <w:t xml:space="preserve">) </w:t>
            </w:r>
          </w:p>
          <w:p w:rsidR="003163A8" w:rsidRPr="003163A8" w:rsidRDefault="00F61ACA" w:rsidP="007A1217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paragraph</w:t>
            </w:r>
            <w:r w:rsidR="000B3A6A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="007A1217" w:rsidRPr="007A1217">
              <w:rPr>
                <w:i/>
                <w:sz w:val="22"/>
                <w:szCs w:val="22"/>
              </w:rPr>
              <w:t>developing paragraphs that are characterized by unity, development, and coherence</w:t>
            </w:r>
            <w:r>
              <w:rPr>
                <w:i/>
                <w:sz w:val="22"/>
                <w:szCs w:val="22"/>
              </w:rPr>
              <w:t>)</w:t>
            </w:r>
          </w:p>
          <w:p w:rsidR="00970BA5" w:rsidRPr="003163A8" w:rsidRDefault="003163A8" w:rsidP="003163A8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 w:rsidRPr="003163A8">
              <w:rPr>
                <w:sz w:val="22"/>
                <w:szCs w:val="22"/>
              </w:rPr>
              <w:t xml:space="preserve">language varieties </w:t>
            </w:r>
            <w:r w:rsidR="00F61ACA" w:rsidRPr="003163A8"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3163A8">
              <w:rPr>
                <w:i/>
                <w:sz w:val="22"/>
                <w:szCs w:val="22"/>
              </w:rPr>
              <w:t>"regional dialects and varieties of English, standard Canadian English versus American English, formal versus informal registers, a</w:t>
            </w:r>
            <w:r>
              <w:rPr>
                <w:i/>
                <w:sz w:val="22"/>
                <w:szCs w:val="22"/>
              </w:rPr>
              <w:t xml:space="preserve">nd situational </w:t>
            </w:r>
            <w:r>
              <w:rPr>
                <w:i/>
                <w:sz w:val="22"/>
                <w:szCs w:val="22"/>
              </w:rPr>
              <w:lastRenderedPageBreak/>
              <w:t>varieties (</w:t>
            </w:r>
            <w:r w:rsidRPr="003163A8">
              <w:rPr>
                <w:i/>
                <w:sz w:val="22"/>
                <w:szCs w:val="22"/>
              </w:rPr>
              <w:t>texting versus essay writing)</w:t>
            </w:r>
            <w:r>
              <w:rPr>
                <w:i/>
                <w:sz w:val="22"/>
                <w:szCs w:val="22"/>
              </w:rPr>
              <w:t>”)</w:t>
            </w:r>
          </w:p>
          <w:p w:rsidR="00254036" w:rsidRPr="00254036" w:rsidRDefault="00254036" w:rsidP="007A1217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 w:rsidRPr="00254036">
              <w:rPr>
                <w:sz w:val="22"/>
                <w:szCs w:val="22"/>
              </w:rPr>
              <w:t>sentence structure</w:t>
            </w:r>
            <w:r w:rsidR="00F61ACA" w:rsidRPr="00F61ACA">
              <w:rPr>
                <w:sz w:val="22"/>
                <w:szCs w:val="22"/>
              </w:rPr>
              <w:t xml:space="preserve"> and grammar </w:t>
            </w:r>
            <w:r w:rsidR="00F61ACA">
              <w:rPr>
                <w:i/>
                <w:sz w:val="22"/>
                <w:szCs w:val="22"/>
              </w:rPr>
              <w:t>(</w:t>
            </w:r>
            <w:r w:rsidR="007A1217" w:rsidRPr="007A1217">
              <w:rPr>
                <w:i/>
                <w:sz w:val="22"/>
                <w:szCs w:val="22"/>
              </w:rPr>
              <w:t>varied sentence structure, pronoun use, subject-verb agreement, use of transitional words, awareness of run-on sentences and sentence fragments</w:t>
            </w:r>
            <w:r w:rsidR="00F61ACA">
              <w:rPr>
                <w:i/>
                <w:sz w:val="22"/>
                <w:szCs w:val="22"/>
              </w:rPr>
              <w:t>)</w:t>
            </w:r>
          </w:p>
          <w:p w:rsidR="00254036" w:rsidRPr="007A1217" w:rsidRDefault="00254036" w:rsidP="007A1217">
            <w:pPr>
              <w:pStyle w:val="ListParagraph"/>
              <w:numPr>
                <w:ilvl w:val="0"/>
                <w:numId w:val="42"/>
              </w:numPr>
              <w:spacing w:after="60"/>
              <w:rPr>
                <w:b/>
                <w:sz w:val="24"/>
              </w:rPr>
            </w:pPr>
            <w:r w:rsidRPr="00254036">
              <w:rPr>
                <w:sz w:val="22"/>
                <w:szCs w:val="22"/>
              </w:rPr>
              <w:t>conventions</w:t>
            </w:r>
            <w:r w:rsidR="009C20E3">
              <w:rPr>
                <w:i/>
                <w:sz w:val="22"/>
                <w:szCs w:val="22"/>
              </w:rPr>
              <w:t xml:space="preserve"> (</w:t>
            </w:r>
            <w:r w:rsidR="007A1217" w:rsidRPr="007A1217">
              <w:rPr>
                <w:i/>
                <w:sz w:val="22"/>
                <w:szCs w:val="22"/>
              </w:rPr>
              <w:t>common practices in all standard punctuation use, in capitalization, and in Canadian spelling</w:t>
            </w:r>
            <w:r w:rsidR="009C20E3" w:rsidRPr="009C20E3">
              <w:rPr>
                <w:i/>
                <w:sz w:val="22"/>
                <w:szCs w:val="22"/>
              </w:rPr>
              <w:t>)</w:t>
            </w:r>
          </w:p>
          <w:p w:rsidR="007A1217" w:rsidRPr="00254036" w:rsidRDefault="00C633B7" w:rsidP="007A1217">
            <w:pPr>
              <w:pStyle w:val="ListParagraph"/>
              <w:numPr>
                <w:ilvl w:val="0"/>
                <w:numId w:val="42"/>
              </w:numPr>
              <w:spacing w:after="60"/>
              <w:rPr>
                <w:b/>
                <w:sz w:val="24"/>
              </w:rPr>
            </w:pPr>
            <w:r>
              <w:rPr>
                <w:sz w:val="22"/>
                <w:szCs w:val="22"/>
              </w:rPr>
              <w:t>P</w:t>
            </w:r>
            <w:r w:rsidR="007A1217">
              <w:rPr>
                <w:sz w:val="22"/>
                <w:szCs w:val="22"/>
              </w:rPr>
              <w:t xml:space="preserve">resentation techniques </w:t>
            </w:r>
            <w:r w:rsidR="007A1217">
              <w:rPr>
                <w:i/>
                <w:sz w:val="22"/>
                <w:szCs w:val="22"/>
              </w:rPr>
              <w:t>(</w:t>
            </w:r>
            <w:r w:rsidR="007A1217" w:rsidRPr="007A1217">
              <w:rPr>
                <w:i/>
                <w:sz w:val="22"/>
                <w:szCs w:val="22"/>
              </w:rPr>
              <w:t>Any presentation (in written, oral, or digital form) should reflect an appropriate choice of medium for the purpose and audience, and demonstrate thought and care in organization.</w:t>
            </w:r>
            <w:r w:rsidR="007A1217">
              <w:rPr>
                <w:i/>
                <w:sz w:val="22"/>
                <w:szCs w:val="22"/>
              </w:rPr>
              <w:t xml:space="preserve">) </w:t>
            </w:r>
          </w:p>
        </w:tc>
      </w:tr>
      <w:tr w:rsidR="005B199F" w:rsidTr="003163A8">
        <w:trPr>
          <w:trHeight w:val="262"/>
        </w:trPr>
        <w:tc>
          <w:tcPr>
            <w:tcW w:w="4947" w:type="dxa"/>
            <w:gridSpan w:val="2"/>
            <w:vMerge/>
            <w:tcBorders>
              <w:right w:val="dashed" w:sz="4" w:space="0" w:color="auto"/>
            </w:tcBorders>
          </w:tcPr>
          <w:p w:rsidR="005B199F" w:rsidRDefault="005B199F" w:rsidP="00DE3F03">
            <w:pPr>
              <w:rPr>
                <w:lang w:val="en-CA"/>
              </w:rPr>
            </w:pPr>
          </w:p>
        </w:tc>
        <w:tc>
          <w:tcPr>
            <w:tcW w:w="8656" w:type="dxa"/>
            <w:gridSpan w:val="4"/>
            <w:tcBorders>
              <w:left w:val="dashed" w:sz="4" w:space="0" w:color="auto"/>
              <w:bottom w:val="single" w:sz="12" w:space="0" w:color="auto"/>
            </w:tcBorders>
          </w:tcPr>
          <w:p w:rsidR="005B199F" w:rsidRPr="00B5410F" w:rsidRDefault="005B199F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5B199F" w:rsidRDefault="005B199F" w:rsidP="00DE3F03">
            <w:pPr>
              <w:rPr>
                <w:b/>
              </w:rPr>
            </w:pPr>
          </w:p>
          <w:p w:rsidR="005B199F" w:rsidRDefault="005B199F" w:rsidP="00DE3F03"/>
          <w:p w:rsidR="002A3849" w:rsidRDefault="002A3849" w:rsidP="00DE3F03"/>
          <w:p w:rsidR="002A3849" w:rsidRDefault="002A3849" w:rsidP="00DE3F03"/>
          <w:p w:rsidR="002A3849" w:rsidRDefault="002A3849" w:rsidP="00DE3F03"/>
          <w:p w:rsidR="00B95949" w:rsidRDefault="00B95949" w:rsidP="00DE3F03"/>
          <w:p w:rsidR="005B199F" w:rsidRDefault="005B199F" w:rsidP="00DE3F03">
            <w:pPr>
              <w:rPr>
                <w:b/>
              </w:rPr>
            </w:pPr>
          </w:p>
          <w:p w:rsidR="00244963" w:rsidRDefault="00244963" w:rsidP="00DE3F03">
            <w:pPr>
              <w:rPr>
                <w:b/>
              </w:rPr>
            </w:pPr>
          </w:p>
          <w:p w:rsidR="00244963" w:rsidRDefault="00244963" w:rsidP="00DE3F03">
            <w:pPr>
              <w:rPr>
                <w:b/>
              </w:rPr>
            </w:pPr>
          </w:p>
          <w:p w:rsidR="00767D50" w:rsidRDefault="00767D50" w:rsidP="00DE3F03">
            <w:pPr>
              <w:rPr>
                <w:b/>
              </w:rPr>
            </w:pPr>
          </w:p>
          <w:p w:rsidR="00767D50" w:rsidRPr="00FC0411" w:rsidRDefault="00767D50" w:rsidP="00DE3F03">
            <w:pPr>
              <w:rPr>
                <w:b/>
              </w:rPr>
            </w:pPr>
          </w:p>
        </w:tc>
      </w:tr>
      <w:tr w:rsidR="00BB4D89" w:rsidTr="003163A8">
        <w:trPr>
          <w:trHeight w:val="262"/>
        </w:trPr>
        <w:tc>
          <w:tcPr>
            <w:tcW w:w="4947" w:type="dxa"/>
            <w:gridSpan w:val="2"/>
            <w:vMerge/>
            <w:tcBorders>
              <w:right w:val="single" w:sz="12" w:space="0" w:color="auto"/>
            </w:tcBorders>
          </w:tcPr>
          <w:p w:rsidR="001B2793" w:rsidRDefault="001B2793" w:rsidP="00DE3F03">
            <w:pPr>
              <w:rPr>
                <w:lang w:val="en-C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 (Understand…)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3163A8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DO?</w:t>
            </w:r>
            <w:r w:rsidR="003163A8">
              <w:rPr>
                <w:b/>
                <w:sz w:val="24"/>
                <w:szCs w:val="24"/>
              </w:rPr>
              <w:t xml:space="preserve">  </w:t>
            </w: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3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BB4D89" w:rsidTr="003163A8">
        <w:trPr>
          <w:trHeight w:val="262"/>
        </w:trPr>
        <w:tc>
          <w:tcPr>
            <w:tcW w:w="4947" w:type="dxa"/>
            <w:gridSpan w:val="2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dashed" w:sz="4" w:space="0" w:color="auto"/>
            </w:tcBorders>
          </w:tcPr>
          <w:p w:rsidR="004F15CC" w:rsidRDefault="004F15CC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Pr="003F4F0D" w:rsidRDefault="00C1261F" w:rsidP="00FF6DFE">
            <w:pPr>
              <w:spacing w:before="20"/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</w:tcPr>
          <w:p w:rsidR="004F15CC" w:rsidRPr="003F4F0D" w:rsidRDefault="004F15CC" w:rsidP="00161562">
            <w:pPr>
              <w:spacing w:before="20"/>
              <w:rPr>
                <w:i/>
              </w:rPr>
            </w:pPr>
            <w:r w:rsidRPr="003F4F0D">
              <w:rPr>
                <w:i/>
              </w:rPr>
              <w:t>Q</w:t>
            </w:r>
            <w:r w:rsidR="00BB4D89">
              <w:rPr>
                <w:i/>
              </w:rPr>
              <w:t xml:space="preserve">uestions to support </w:t>
            </w:r>
            <w:r w:rsidRPr="003F4F0D">
              <w:rPr>
                <w:i/>
              </w:rPr>
              <w:t xml:space="preserve">students: </w:t>
            </w:r>
          </w:p>
          <w:p w:rsidR="002A3849" w:rsidRDefault="002A3849" w:rsidP="00161562">
            <w:pPr>
              <w:spacing w:before="20"/>
            </w:pPr>
          </w:p>
          <w:p w:rsidR="00D41220" w:rsidRDefault="00D41220" w:rsidP="00161562">
            <w:pPr>
              <w:spacing w:before="20"/>
            </w:pPr>
          </w:p>
          <w:p w:rsidR="00D41220" w:rsidRDefault="00D41220" w:rsidP="00161562">
            <w:pPr>
              <w:spacing w:before="20"/>
            </w:pPr>
          </w:p>
          <w:p w:rsidR="002A3849" w:rsidRDefault="002A3849" w:rsidP="00161562">
            <w:pPr>
              <w:spacing w:before="20"/>
            </w:pPr>
          </w:p>
        </w:tc>
        <w:tc>
          <w:tcPr>
            <w:tcW w:w="3412" w:type="dxa"/>
            <w:tcBorders>
              <w:top w:val="single" w:sz="12" w:space="0" w:color="auto"/>
            </w:tcBorders>
          </w:tcPr>
          <w:p w:rsidR="00995605" w:rsidRPr="00D41220" w:rsidRDefault="00995605" w:rsidP="00C1261F">
            <w:pPr>
              <w:pStyle w:val="ListParagraph"/>
              <w:numPr>
                <w:ilvl w:val="0"/>
                <w:numId w:val="0"/>
              </w:numPr>
              <w:spacing w:after="60"/>
              <w:ind w:left="360"/>
              <w:rPr>
                <w:i/>
              </w:rPr>
            </w:pPr>
          </w:p>
        </w:tc>
      </w:tr>
      <w:tr w:rsidR="004F15CC" w:rsidTr="003163A8">
        <w:trPr>
          <w:trHeight w:val="262"/>
        </w:trPr>
        <w:tc>
          <w:tcPr>
            <w:tcW w:w="4947" w:type="dxa"/>
            <w:gridSpan w:val="2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8656" w:type="dxa"/>
            <w:gridSpan w:val="4"/>
            <w:tcBorders>
              <w:left w:val="dashed" w:sz="4" w:space="0" w:color="auto"/>
              <w:bottom w:val="single" w:sz="12" w:space="0" w:color="auto"/>
            </w:tcBorders>
          </w:tcPr>
          <w:p w:rsidR="004F15CC" w:rsidRPr="00B5410F" w:rsidRDefault="004F15CC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4F15CC" w:rsidRDefault="004F15CC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3163A8" w:rsidRDefault="003163A8" w:rsidP="00DE3F03">
            <w:pPr>
              <w:rPr>
                <w:b/>
              </w:rPr>
            </w:pPr>
          </w:p>
          <w:p w:rsidR="004F15CC" w:rsidRDefault="004F15CC" w:rsidP="00DE3F03">
            <w:pPr>
              <w:rPr>
                <w:b/>
              </w:rPr>
            </w:pPr>
          </w:p>
        </w:tc>
      </w:tr>
      <w:tr w:rsidR="00BB4D89" w:rsidTr="003163A8">
        <w:trPr>
          <w:trHeight w:val="262"/>
        </w:trPr>
        <w:tc>
          <w:tcPr>
            <w:tcW w:w="4947" w:type="dxa"/>
            <w:gridSpan w:val="2"/>
            <w:vMerge/>
            <w:tcBorders>
              <w:right w:val="single" w:sz="12" w:space="0" w:color="auto"/>
            </w:tcBorders>
          </w:tcPr>
          <w:p w:rsidR="001B2793" w:rsidRDefault="001B2793" w:rsidP="00DE3F03">
            <w:pPr>
              <w:rPr>
                <w:lang w:val="en-C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 (Understand…)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3163A8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DO?</w:t>
            </w:r>
            <w:r w:rsidR="003163A8">
              <w:rPr>
                <w:b/>
                <w:sz w:val="24"/>
                <w:szCs w:val="24"/>
              </w:rPr>
              <w:t xml:space="preserve">  </w:t>
            </w: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3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BB4D89" w:rsidTr="003163A8">
        <w:trPr>
          <w:trHeight w:val="262"/>
        </w:trPr>
        <w:tc>
          <w:tcPr>
            <w:tcW w:w="4947" w:type="dxa"/>
            <w:gridSpan w:val="2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dashed" w:sz="4" w:space="0" w:color="auto"/>
            </w:tcBorders>
          </w:tcPr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</w:tcPr>
          <w:p w:rsidR="004F15CC" w:rsidRPr="003F4F0D" w:rsidRDefault="004F15CC" w:rsidP="00161562">
            <w:pPr>
              <w:spacing w:before="20"/>
              <w:rPr>
                <w:rFonts w:cs="Consolas"/>
                <w:i/>
                <w:shd w:val="clear" w:color="auto" w:fill="FFFFFF"/>
              </w:rPr>
            </w:pPr>
            <w:r w:rsidRPr="003F4F0D">
              <w:rPr>
                <w:rFonts w:cs="Consolas"/>
                <w:i/>
                <w:shd w:val="clear" w:color="auto" w:fill="FFFFFF"/>
              </w:rPr>
              <w:t>Q</w:t>
            </w:r>
            <w:r w:rsidR="00BB4D89">
              <w:rPr>
                <w:rFonts w:cs="Consolas"/>
                <w:i/>
                <w:shd w:val="clear" w:color="auto" w:fill="FFFFFF"/>
              </w:rPr>
              <w:t>uestions to support</w:t>
            </w:r>
            <w:r w:rsidRPr="003F4F0D">
              <w:rPr>
                <w:rFonts w:cs="Consolas"/>
                <w:i/>
                <w:shd w:val="clear" w:color="auto" w:fill="FFFFFF"/>
              </w:rPr>
              <w:t xml:space="preserve"> students: </w:t>
            </w:r>
          </w:p>
          <w:p w:rsidR="008C371D" w:rsidRPr="00F57BAC" w:rsidRDefault="008C371D" w:rsidP="00161562">
            <w:pPr>
              <w:spacing w:before="20"/>
            </w:pPr>
            <w:bookmarkStart w:id="0" w:name="_GoBack"/>
            <w:bookmarkEnd w:id="0"/>
          </w:p>
        </w:tc>
        <w:tc>
          <w:tcPr>
            <w:tcW w:w="3412" w:type="dxa"/>
            <w:tcBorders>
              <w:top w:val="single" w:sz="12" w:space="0" w:color="auto"/>
            </w:tcBorders>
          </w:tcPr>
          <w:p w:rsidR="004F15CC" w:rsidRPr="00D374E4" w:rsidRDefault="004F15CC" w:rsidP="00D374E4">
            <w:pPr>
              <w:spacing w:after="60"/>
            </w:pPr>
          </w:p>
        </w:tc>
      </w:tr>
      <w:tr w:rsidR="004F15CC" w:rsidTr="003163A8">
        <w:trPr>
          <w:trHeight w:val="262"/>
        </w:trPr>
        <w:tc>
          <w:tcPr>
            <w:tcW w:w="4947" w:type="dxa"/>
            <w:gridSpan w:val="2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8656" w:type="dxa"/>
            <w:gridSpan w:val="4"/>
            <w:tcBorders>
              <w:left w:val="dashed" w:sz="4" w:space="0" w:color="auto"/>
              <w:bottom w:val="single" w:sz="12" w:space="0" w:color="auto"/>
            </w:tcBorders>
          </w:tcPr>
          <w:p w:rsidR="004F15CC" w:rsidRPr="00B5410F" w:rsidRDefault="004F15CC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DE3F03" w:rsidRDefault="00DE3F03" w:rsidP="00DE3F03">
            <w:pPr>
              <w:rPr>
                <w:b/>
              </w:rPr>
            </w:pPr>
          </w:p>
          <w:p w:rsidR="001B2793" w:rsidRDefault="001B2793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E41BBD" w:rsidRPr="00FC0411" w:rsidRDefault="00E41BBD" w:rsidP="00DE3F03">
            <w:pPr>
              <w:rPr>
                <w:b/>
              </w:rPr>
            </w:pPr>
          </w:p>
        </w:tc>
      </w:tr>
    </w:tbl>
    <w:p w:rsidR="00D16C69" w:rsidRPr="00D16C69" w:rsidRDefault="00D16C69">
      <w:pPr>
        <w:rPr>
          <w:lang w:val="en-CA"/>
        </w:rPr>
      </w:pPr>
    </w:p>
    <w:sectPr w:rsidR="00D16C69" w:rsidRPr="00D16C69" w:rsidSect="00D16C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1FBB"/>
    <w:multiLevelType w:val="hybridMultilevel"/>
    <w:tmpl w:val="FAB6C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88C45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40986"/>
    <w:multiLevelType w:val="hybridMultilevel"/>
    <w:tmpl w:val="11AA1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B268C"/>
    <w:multiLevelType w:val="hybridMultilevel"/>
    <w:tmpl w:val="02F01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545BB"/>
    <w:multiLevelType w:val="hybridMultilevel"/>
    <w:tmpl w:val="3A10D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A6EA4"/>
    <w:multiLevelType w:val="hybridMultilevel"/>
    <w:tmpl w:val="0B0AE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362AB"/>
    <w:multiLevelType w:val="hybridMultilevel"/>
    <w:tmpl w:val="27E28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ED210F"/>
    <w:multiLevelType w:val="hybridMultilevel"/>
    <w:tmpl w:val="91200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6A6D50"/>
    <w:multiLevelType w:val="hybridMultilevel"/>
    <w:tmpl w:val="D750A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561637"/>
    <w:multiLevelType w:val="hybridMultilevel"/>
    <w:tmpl w:val="F7D07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652CDC"/>
    <w:multiLevelType w:val="hybridMultilevel"/>
    <w:tmpl w:val="E84C62EE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110C51"/>
    <w:multiLevelType w:val="hybridMultilevel"/>
    <w:tmpl w:val="4D46E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166DF1"/>
    <w:multiLevelType w:val="hybridMultilevel"/>
    <w:tmpl w:val="2FDA2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716FC8"/>
    <w:multiLevelType w:val="hybridMultilevel"/>
    <w:tmpl w:val="3C726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A93754"/>
    <w:multiLevelType w:val="hybridMultilevel"/>
    <w:tmpl w:val="A822B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EB208C"/>
    <w:multiLevelType w:val="hybridMultilevel"/>
    <w:tmpl w:val="85905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DB3D86"/>
    <w:multiLevelType w:val="hybridMultilevel"/>
    <w:tmpl w:val="E1AC4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287973"/>
    <w:multiLevelType w:val="hybridMultilevel"/>
    <w:tmpl w:val="3FB20F32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376626"/>
    <w:multiLevelType w:val="hybridMultilevel"/>
    <w:tmpl w:val="2C18E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DE45D7"/>
    <w:multiLevelType w:val="hybridMultilevel"/>
    <w:tmpl w:val="BC78E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25C3CC6"/>
    <w:multiLevelType w:val="hybridMultilevel"/>
    <w:tmpl w:val="83D27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5B43DF"/>
    <w:multiLevelType w:val="hybridMultilevel"/>
    <w:tmpl w:val="EFDC5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4120EE"/>
    <w:multiLevelType w:val="hybridMultilevel"/>
    <w:tmpl w:val="283E3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9B4C7A"/>
    <w:multiLevelType w:val="hybridMultilevel"/>
    <w:tmpl w:val="333C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535F1"/>
    <w:multiLevelType w:val="hybridMultilevel"/>
    <w:tmpl w:val="44525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760A02"/>
    <w:multiLevelType w:val="hybridMultilevel"/>
    <w:tmpl w:val="2BD4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61C9C"/>
    <w:multiLevelType w:val="hybridMultilevel"/>
    <w:tmpl w:val="99BA1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957664"/>
    <w:multiLevelType w:val="hybridMultilevel"/>
    <w:tmpl w:val="75FA9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7C21C5"/>
    <w:multiLevelType w:val="hybridMultilevel"/>
    <w:tmpl w:val="5770B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7964EF"/>
    <w:multiLevelType w:val="hybridMultilevel"/>
    <w:tmpl w:val="2500E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F44B76"/>
    <w:multiLevelType w:val="hybridMultilevel"/>
    <w:tmpl w:val="40904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6A2C7F"/>
    <w:multiLevelType w:val="hybridMultilevel"/>
    <w:tmpl w:val="65362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B67035"/>
    <w:multiLevelType w:val="hybridMultilevel"/>
    <w:tmpl w:val="FB70B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071BD9"/>
    <w:multiLevelType w:val="hybridMultilevel"/>
    <w:tmpl w:val="2B769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383B53"/>
    <w:multiLevelType w:val="hybridMultilevel"/>
    <w:tmpl w:val="20D29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141198"/>
    <w:multiLevelType w:val="hybridMultilevel"/>
    <w:tmpl w:val="A7C0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2B3EC8"/>
    <w:multiLevelType w:val="hybridMultilevel"/>
    <w:tmpl w:val="27A2F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DA7C9E"/>
    <w:multiLevelType w:val="hybridMultilevel"/>
    <w:tmpl w:val="2D207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634336"/>
    <w:multiLevelType w:val="hybridMultilevel"/>
    <w:tmpl w:val="79A8B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FC22F2"/>
    <w:multiLevelType w:val="hybridMultilevel"/>
    <w:tmpl w:val="A3D47EF4"/>
    <w:lvl w:ilvl="0" w:tplc="C8D4D982">
      <w:start w:val="1"/>
      <w:numFmt w:val="bullet"/>
      <w:pStyle w:val="ListParagraph"/>
      <w:lvlText w:val=""/>
      <w:lvlJc w:val="left"/>
      <w:pPr>
        <w:tabs>
          <w:tab w:val="num" w:pos="-3360"/>
        </w:tabs>
        <w:ind w:left="-336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Wingdings" w:hint="default"/>
      </w:rPr>
    </w:lvl>
    <w:lvl w:ilvl="2" w:tplc="6E8425FE">
      <w:numFmt w:val="bullet"/>
      <w:lvlText w:val="•"/>
      <w:lvlJc w:val="left"/>
      <w:pPr>
        <w:ind w:left="-1440" w:hanging="720"/>
      </w:pPr>
      <w:rPr>
        <w:rFonts w:ascii="Calibri" w:eastAsiaTheme="minorHAnsi" w:hAnsi="Calibri" w:cstheme="minorBidi" w:hint="default"/>
      </w:rPr>
    </w:lvl>
    <w:lvl w:ilvl="3" w:tplc="10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39" w15:restartNumberingAfterBreak="0">
    <w:nsid w:val="7B791D85"/>
    <w:multiLevelType w:val="hybridMultilevel"/>
    <w:tmpl w:val="72708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DF2C7D"/>
    <w:multiLevelType w:val="hybridMultilevel"/>
    <w:tmpl w:val="F9608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D17711"/>
    <w:multiLevelType w:val="hybridMultilevel"/>
    <w:tmpl w:val="3552D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1"/>
  </w:num>
  <w:num w:numId="3">
    <w:abstractNumId w:val="36"/>
  </w:num>
  <w:num w:numId="4">
    <w:abstractNumId w:val="13"/>
  </w:num>
  <w:num w:numId="5">
    <w:abstractNumId w:val="27"/>
  </w:num>
  <w:num w:numId="6">
    <w:abstractNumId w:val="19"/>
  </w:num>
  <w:num w:numId="7">
    <w:abstractNumId w:val="26"/>
  </w:num>
  <w:num w:numId="8">
    <w:abstractNumId w:val="1"/>
  </w:num>
  <w:num w:numId="9">
    <w:abstractNumId w:val="34"/>
  </w:num>
  <w:num w:numId="10">
    <w:abstractNumId w:val="20"/>
  </w:num>
  <w:num w:numId="11">
    <w:abstractNumId w:val="3"/>
  </w:num>
  <w:num w:numId="12">
    <w:abstractNumId w:val="30"/>
  </w:num>
  <w:num w:numId="13">
    <w:abstractNumId w:val="39"/>
  </w:num>
  <w:num w:numId="14">
    <w:abstractNumId w:val="37"/>
  </w:num>
  <w:num w:numId="15">
    <w:abstractNumId w:val="24"/>
  </w:num>
  <w:num w:numId="16">
    <w:abstractNumId w:val="17"/>
  </w:num>
  <w:num w:numId="17">
    <w:abstractNumId w:val="40"/>
  </w:num>
  <w:num w:numId="18">
    <w:abstractNumId w:val="9"/>
  </w:num>
  <w:num w:numId="19">
    <w:abstractNumId w:val="25"/>
  </w:num>
  <w:num w:numId="20">
    <w:abstractNumId w:val="16"/>
  </w:num>
  <w:num w:numId="21">
    <w:abstractNumId w:val="8"/>
  </w:num>
  <w:num w:numId="22">
    <w:abstractNumId w:val="35"/>
  </w:num>
  <w:num w:numId="23">
    <w:abstractNumId w:val="32"/>
  </w:num>
  <w:num w:numId="24">
    <w:abstractNumId w:val="2"/>
  </w:num>
  <w:num w:numId="25">
    <w:abstractNumId w:val="33"/>
  </w:num>
  <w:num w:numId="26">
    <w:abstractNumId w:val="10"/>
  </w:num>
  <w:num w:numId="27">
    <w:abstractNumId w:val="7"/>
  </w:num>
  <w:num w:numId="28">
    <w:abstractNumId w:val="29"/>
  </w:num>
  <w:num w:numId="29">
    <w:abstractNumId w:val="22"/>
  </w:num>
  <w:num w:numId="30">
    <w:abstractNumId w:val="21"/>
  </w:num>
  <w:num w:numId="31">
    <w:abstractNumId w:val="5"/>
  </w:num>
  <w:num w:numId="32">
    <w:abstractNumId w:val="4"/>
  </w:num>
  <w:num w:numId="33">
    <w:abstractNumId w:val="28"/>
  </w:num>
  <w:num w:numId="34">
    <w:abstractNumId w:val="6"/>
  </w:num>
  <w:num w:numId="35">
    <w:abstractNumId w:val="0"/>
  </w:num>
  <w:num w:numId="36">
    <w:abstractNumId w:val="18"/>
  </w:num>
  <w:num w:numId="37">
    <w:abstractNumId w:val="14"/>
  </w:num>
  <w:num w:numId="38">
    <w:abstractNumId w:val="23"/>
  </w:num>
  <w:num w:numId="39">
    <w:abstractNumId w:val="15"/>
  </w:num>
  <w:num w:numId="40">
    <w:abstractNumId w:val="11"/>
  </w:num>
  <w:num w:numId="41">
    <w:abstractNumId w:val="3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D"/>
    <w:rsid w:val="0002040A"/>
    <w:rsid w:val="000B3A6A"/>
    <w:rsid w:val="000C078E"/>
    <w:rsid w:val="000C1C42"/>
    <w:rsid w:val="000C295D"/>
    <w:rsid w:val="000E004D"/>
    <w:rsid w:val="00102F08"/>
    <w:rsid w:val="00121E93"/>
    <w:rsid w:val="0012579D"/>
    <w:rsid w:val="00161562"/>
    <w:rsid w:val="00191846"/>
    <w:rsid w:val="001A1D00"/>
    <w:rsid w:val="001B2793"/>
    <w:rsid w:val="001C4C89"/>
    <w:rsid w:val="001E6756"/>
    <w:rsid w:val="00202FCB"/>
    <w:rsid w:val="00211DC5"/>
    <w:rsid w:val="0022355B"/>
    <w:rsid w:val="00244963"/>
    <w:rsid w:val="00254036"/>
    <w:rsid w:val="002607F2"/>
    <w:rsid w:val="002842A3"/>
    <w:rsid w:val="002A3849"/>
    <w:rsid w:val="002B0203"/>
    <w:rsid w:val="003163A8"/>
    <w:rsid w:val="0039449F"/>
    <w:rsid w:val="00394D83"/>
    <w:rsid w:val="003A26A7"/>
    <w:rsid w:val="003B123E"/>
    <w:rsid w:val="003B2FE2"/>
    <w:rsid w:val="003C060B"/>
    <w:rsid w:val="003D130C"/>
    <w:rsid w:val="003F4F0D"/>
    <w:rsid w:val="0040503A"/>
    <w:rsid w:val="00413D53"/>
    <w:rsid w:val="004D07AE"/>
    <w:rsid w:val="004F15CC"/>
    <w:rsid w:val="005142C5"/>
    <w:rsid w:val="00526417"/>
    <w:rsid w:val="00535786"/>
    <w:rsid w:val="005506EA"/>
    <w:rsid w:val="00596E83"/>
    <w:rsid w:val="005B199F"/>
    <w:rsid w:val="005C0FC3"/>
    <w:rsid w:val="00611B29"/>
    <w:rsid w:val="00613F15"/>
    <w:rsid w:val="00624FA3"/>
    <w:rsid w:val="00643CFD"/>
    <w:rsid w:val="0065757E"/>
    <w:rsid w:val="006664AC"/>
    <w:rsid w:val="006B0D79"/>
    <w:rsid w:val="00767D50"/>
    <w:rsid w:val="00787441"/>
    <w:rsid w:val="0079218D"/>
    <w:rsid w:val="007A1217"/>
    <w:rsid w:val="007A3458"/>
    <w:rsid w:val="008868AE"/>
    <w:rsid w:val="008B0337"/>
    <w:rsid w:val="008B34E1"/>
    <w:rsid w:val="008C371D"/>
    <w:rsid w:val="00905366"/>
    <w:rsid w:val="00906122"/>
    <w:rsid w:val="00924BC4"/>
    <w:rsid w:val="0093637D"/>
    <w:rsid w:val="00957B09"/>
    <w:rsid w:val="00970BA5"/>
    <w:rsid w:val="00995605"/>
    <w:rsid w:val="009C20E3"/>
    <w:rsid w:val="00A005A2"/>
    <w:rsid w:val="00A36668"/>
    <w:rsid w:val="00A64529"/>
    <w:rsid w:val="00A73C60"/>
    <w:rsid w:val="00A749DB"/>
    <w:rsid w:val="00B152B1"/>
    <w:rsid w:val="00B4623A"/>
    <w:rsid w:val="00B540F2"/>
    <w:rsid w:val="00B5410F"/>
    <w:rsid w:val="00B75615"/>
    <w:rsid w:val="00B95949"/>
    <w:rsid w:val="00BB4D89"/>
    <w:rsid w:val="00BC1F43"/>
    <w:rsid w:val="00BD3590"/>
    <w:rsid w:val="00BF2F82"/>
    <w:rsid w:val="00C1261F"/>
    <w:rsid w:val="00C633B7"/>
    <w:rsid w:val="00CC6D0A"/>
    <w:rsid w:val="00CF16D8"/>
    <w:rsid w:val="00CF269F"/>
    <w:rsid w:val="00D16C69"/>
    <w:rsid w:val="00D27A1D"/>
    <w:rsid w:val="00D374E4"/>
    <w:rsid w:val="00D41220"/>
    <w:rsid w:val="00D60ED5"/>
    <w:rsid w:val="00D92DEB"/>
    <w:rsid w:val="00DB3A3E"/>
    <w:rsid w:val="00DC3A5F"/>
    <w:rsid w:val="00DD57FB"/>
    <w:rsid w:val="00DE3F03"/>
    <w:rsid w:val="00DF7C1E"/>
    <w:rsid w:val="00E123FC"/>
    <w:rsid w:val="00E41BBD"/>
    <w:rsid w:val="00E64139"/>
    <w:rsid w:val="00EC1B5A"/>
    <w:rsid w:val="00F07BB0"/>
    <w:rsid w:val="00F100B8"/>
    <w:rsid w:val="00F57BAC"/>
    <w:rsid w:val="00F61ACA"/>
    <w:rsid w:val="00F96DA4"/>
    <w:rsid w:val="00FB62D5"/>
    <w:rsid w:val="00FC5687"/>
    <w:rsid w:val="00FF18FF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F2CDA-4AA8-4C6E-9044-DE8B4D35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16C69"/>
    <w:pPr>
      <w:numPr>
        <w:numId w:val="1"/>
      </w:numPr>
      <w:spacing w:after="0" w:line="240" w:lineRule="auto"/>
      <w:contextualSpacing/>
    </w:pPr>
    <w:rPr>
      <w:rFonts w:ascii="Calibri" w:eastAsia="Times New Roman" w:hAnsi="Calibri" w:cs="Times New Roman"/>
      <w:sz w:val="20"/>
      <w:szCs w:val="24"/>
      <w:lang w:eastAsia="ja-JP"/>
    </w:rPr>
  </w:style>
  <w:style w:type="paragraph" w:styleId="Footer">
    <w:name w:val="footer"/>
    <w:basedOn w:val="Normal"/>
    <w:link w:val="FooterChar"/>
    <w:semiHidden/>
    <w:rsid w:val="00CF269F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CF269F"/>
    <w:rPr>
      <w:rFonts w:ascii="Times" w:eastAsia="Times New Roman" w:hAnsi="Times" w:cs="Times New Roman"/>
      <w:sz w:val="24"/>
      <w:szCs w:val="24"/>
    </w:rPr>
  </w:style>
  <w:style w:type="character" w:customStyle="1" w:styleId="CharAttribute6">
    <w:name w:val="CharAttribute6"/>
    <w:rsid w:val="005C0FC3"/>
    <w:rPr>
      <w:rFonts w:ascii="Calibri" w:eastAsia="Times New Roman"/>
      <w:sz w:val="18"/>
    </w:rPr>
  </w:style>
  <w:style w:type="character" w:customStyle="1" w:styleId="CharAttribute2">
    <w:name w:val="CharAttribute2"/>
    <w:rsid w:val="00121E93"/>
    <w:rPr>
      <w:rFonts w:ascii="Calibri"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5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09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868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875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5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995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7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4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72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5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94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5420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8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8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167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24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17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33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76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579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2519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89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813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6476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2530\Desktop\FILES%202016%2007%2006\NEW%20CURRIC\STANDARDS%20DOCS\Planning%20KD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KDU.dotx</Template>
  <TotalTime>7</TotalTime>
  <Pages>5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10236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SD41</dc:creator>
  <cp:keywords/>
  <dc:description/>
  <cp:lastModifiedBy>Janet Chow</cp:lastModifiedBy>
  <cp:revision>3</cp:revision>
  <dcterms:created xsi:type="dcterms:W3CDTF">2016-08-01T16:02:00Z</dcterms:created>
  <dcterms:modified xsi:type="dcterms:W3CDTF">2016-08-11T19:20:00Z</dcterms:modified>
</cp:coreProperties>
</file>