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289" w:tblpY="-89"/>
        <w:tblW w:w="13603" w:type="dxa"/>
        <w:tblLook w:val="04A0" w:firstRow="1" w:lastRow="0" w:firstColumn="1" w:lastColumn="0" w:noHBand="0" w:noVBand="1"/>
      </w:tblPr>
      <w:tblGrid>
        <w:gridCol w:w="3529"/>
        <w:gridCol w:w="1152"/>
        <w:gridCol w:w="974"/>
        <w:gridCol w:w="1421"/>
        <w:gridCol w:w="1840"/>
        <w:gridCol w:w="158"/>
        <w:gridCol w:w="1265"/>
        <w:gridCol w:w="3264"/>
      </w:tblGrid>
      <w:tr w:rsidR="00D16C69" w:rsidTr="00161562">
        <w:trPr>
          <w:trHeight w:val="278"/>
        </w:trPr>
        <w:tc>
          <w:tcPr>
            <w:tcW w:w="13603" w:type="dxa"/>
            <w:gridSpan w:val="8"/>
            <w:tcBorders>
              <w:top w:val="single" w:sz="12" w:space="0" w:color="auto"/>
              <w:left w:val="single" w:sz="12" w:space="0" w:color="auto"/>
              <w:bottom w:val="single" w:sz="12" w:space="0" w:color="auto"/>
              <w:right w:val="single" w:sz="12" w:space="0" w:color="auto"/>
            </w:tcBorders>
          </w:tcPr>
          <w:p w:rsidR="00D16C69" w:rsidRPr="0007235C" w:rsidRDefault="00991FAA" w:rsidP="00DE3F03">
            <w:pPr>
              <w:rPr>
                <w:sz w:val="36"/>
                <w:szCs w:val="36"/>
                <w:lang w:val="en-CA"/>
              </w:rPr>
            </w:pPr>
            <w:r>
              <w:rPr>
                <w:b/>
                <w:sz w:val="36"/>
                <w:szCs w:val="36"/>
                <w:lang w:val="en-CA"/>
              </w:rPr>
              <w:t>APPLIED DESIGN, SKILLS and TECHNOLOGIES</w:t>
            </w:r>
            <w:r w:rsidR="0062737B">
              <w:rPr>
                <w:b/>
                <w:sz w:val="36"/>
                <w:szCs w:val="36"/>
                <w:lang w:val="en-CA"/>
              </w:rPr>
              <w:t xml:space="preserve"> 8</w:t>
            </w:r>
            <w:r w:rsidR="0007235C" w:rsidRPr="0007235C">
              <w:rPr>
                <w:b/>
                <w:sz w:val="36"/>
                <w:szCs w:val="36"/>
                <w:lang w:val="en-CA"/>
              </w:rPr>
              <w:t xml:space="preserve"> - Planning</w:t>
            </w:r>
            <w:r w:rsidR="00C1261F" w:rsidRPr="0007235C">
              <w:rPr>
                <w:b/>
                <w:sz w:val="36"/>
                <w:szCs w:val="36"/>
                <w:lang w:val="en-CA"/>
              </w:rPr>
              <w:t xml:space="preserve"> </w:t>
            </w:r>
            <w:r w:rsidR="008B34E1" w:rsidRPr="0007235C">
              <w:rPr>
                <w:b/>
                <w:sz w:val="36"/>
                <w:szCs w:val="36"/>
                <w:lang w:val="en-CA"/>
              </w:rPr>
              <w:t>KDU</w:t>
            </w:r>
          </w:p>
        </w:tc>
      </w:tr>
      <w:tr w:rsidR="00B95949" w:rsidTr="00161562">
        <w:trPr>
          <w:trHeight w:val="262"/>
        </w:trPr>
        <w:tc>
          <w:tcPr>
            <w:tcW w:w="4681" w:type="dxa"/>
            <w:gridSpan w:val="2"/>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58240" behindDoc="0" locked="0" layoutInCell="1" allowOverlap="1" wp14:anchorId="754AEC20" wp14:editId="565188CD">
                  <wp:simplePos x="0" y="0"/>
                  <wp:positionH relativeFrom="column">
                    <wp:posOffset>1518920</wp:posOffset>
                  </wp:positionH>
                  <wp:positionV relativeFrom="paragraph">
                    <wp:posOffset>73025</wp:posOffset>
                  </wp:positionV>
                  <wp:extent cx="390525" cy="3651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0525" cy="365125"/>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 xml:space="preserve">CORE COMPETENCIES </w:t>
            </w:r>
          </w:p>
          <w:p w:rsidR="00B95949" w:rsidRPr="001B2793" w:rsidRDefault="00B95949" w:rsidP="00DE3F03">
            <w:pPr>
              <w:spacing w:before="60" w:after="60"/>
              <w:rPr>
                <w:b/>
                <w:sz w:val="24"/>
                <w:szCs w:val="24"/>
                <w:lang w:val="en-CA"/>
              </w:rPr>
            </w:pPr>
            <w:r w:rsidRPr="001B2793">
              <w:rPr>
                <w:b/>
                <w:sz w:val="24"/>
                <w:szCs w:val="24"/>
                <w:lang w:val="en-CA"/>
              </w:rPr>
              <w:t>COMMUNICATION</w:t>
            </w:r>
            <w:r w:rsidR="007A3458">
              <w:rPr>
                <w:b/>
                <w:sz w:val="24"/>
                <w:szCs w:val="24"/>
                <w:lang w:val="en-CA"/>
              </w:rPr>
              <w:t xml:space="preserve"> </w:t>
            </w:r>
          </w:p>
        </w:tc>
        <w:tc>
          <w:tcPr>
            <w:tcW w:w="4393" w:type="dxa"/>
            <w:gridSpan w:val="4"/>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60288" behindDoc="0" locked="0" layoutInCell="1" allowOverlap="1" wp14:anchorId="10FA0002" wp14:editId="61DF16E7">
                  <wp:simplePos x="0" y="0"/>
                  <wp:positionH relativeFrom="column">
                    <wp:posOffset>2139950</wp:posOffset>
                  </wp:positionH>
                  <wp:positionV relativeFrom="paragraph">
                    <wp:posOffset>95885</wp:posOffset>
                  </wp:positionV>
                  <wp:extent cx="387350" cy="349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7350" cy="349250"/>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 xml:space="preserve">CORE COMPETENCIES </w:t>
            </w:r>
          </w:p>
          <w:p w:rsidR="00B95949" w:rsidRPr="001B2793" w:rsidRDefault="00B95949" w:rsidP="00DE3F03">
            <w:pPr>
              <w:spacing w:before="60" w:after="60"/>
              <w:rPr>
                <w:b/>
                <w:sz w:val="24"/>
                <w:szCs w:val="24"/>
                <w:lang w:val="en-CA"/>
              </w:rPr>
            </w:pPr>
            <w:r w:rsidRPr="001B2793">
              <w:rPr>
                <w:b/>
                <w:sz w:val="24"/>
                <w:szCs w:val="24"/>
                <w:lang w:val="en-CA"/>
              </w:rPr>
              <w:t>THINKING (CRITICAL/CREATIVE)</w:t>
            </w:r>
          </w:p>
        </w:tc>
        <w:tc>
          <w:tcPr>
            <w:tcW w:w="4529" w:type="dxa"/>
            <w:gridSpan w:val="2"/>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62336" behindDoc="0" locked="0" layoutInCell="1" allowOverlap="1" wp14:anchorId="467E9560" wp14:editId="01356E94">
                  <wp:simplePos x="0" y="0"/>
                  <wp:positionH relativeFrom="column">
                    <wp:posOffset>1624965</wp:posOffset>
                  </wp:positionH>
                  <wp:positionV relativeFrom="paragraph">
                    <wp:posOffset>57150</wp:posOffset>
                  </wp:positionV>
                  <wp:extent cx="429895" cy="3714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895" cy="371475"/>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CORE COMPETENCIES</w:t>
            </w:r>
          </w:p>
          <w:p w:rsidR="00B95949" w:rsidRPr="001B2793" w:rsidRDefault="00B95949" w:rsidP="00DE3F03">
            <w:pPr>
              <w:spacing w:before="60" w:after="60"/>
              <w:rPr>
                <w:b/>
                <w:sz w:val="24"/>
                <w:szCs w:val="24"/>
                <w:lang w:val="en-CA"/>
              </w:rPr>
            </w:pPr>
            <w:r w:rsidRPr="001B2793">
              <w:rPr>
                <w:b/>
                <w:sz w:val="24"/>
                <w:szCs w:val="24"/>
                <w:lang w:val="en-CA"/>
              </w:rPr>
              <w:t>(PERSONAL/SOCIAL)</w:t>
            </w:r>
          </w:p>
        </w:tc>
      </w:tr>
      <w:tr w:rsidR="004C262F" w:rsidTr="00C956D8">
        <w:trPr>
          <w:trHeight w:val="556"/>
        </w:trPr>
        <w:tc>
          <w:tcPr>
            <w:tcW w:w="3529" w:type="dxa"/>
            <w:tcBorders>
              <w:top w:val="single" w:sz="12" w:space="0" w:color="auto"/>
              <w:left w:val="single" w:sz="12" w:space="0" w:color="auto"/>
              <w:bottom w:val="single" w:sz="12" w:space="0" w:color="auto"/>
              <w:right w:val="single" w:sz="12" w:space="0" w:color="auto"/>
            </w:tcBorders>
          </w:tcPr>
          <w:p w:rsidR="00D16C69" w:rsidRPr="001B2793" w:rsidRDefault="007A3458" w:rsidP="00DE3F03">
            <w:pPr>
              <w:spacing w:before="40"/>
              <w:rPr>
                <w:sz w:val="24"/>
                <w:szCs w:val="24"/>
                <w:lang w:val="en-CA"/>
              </w:rPr>
            </w:pPr>
            <w:r>
              <w:rPr>
                <w:b/>
                <w:sz w:val="24"/>
                <w:szCs w:val="24"/>
              </w:rPr>
              <w:t>CURRICULAR COMPETENCIES</w:t>
            </w:r>
          </w:p>
        </w:tc>
        <w:tc>
          <w:tcPr>
            <w:tcW w:w="2126" w:type="dxa"/>
            <w:gridSpan w:val="2"/>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sz w:val="24"/>
                <w:szCs w:val="24"/>
                <w:lang w:val="en-CA"/>
              </w:rPr>
            </w:pPr>
            <w:r w:rsidRPr="001B2793">
              <w:rPr>
                <w:b/>
                <w:sz w:val="24"/>
                <w:szCs w:val="24"/>
              </w:rPr>
              <w:t>BIG IDEA</w:t>
            </w:r>
            <w:r w:rsidR="003B2FE2" w:rsidRPr="001B2793">
              <w:rPr>
                <w:b/>
                <w:sz w:val="24"/>
                <w:szCs w:val="24"/>
              </w:rPr>
              <w:t xml:space="preserve"> (Understand…)</w:t>
            </w:r>
          </w:p>
        </w:tc>
        <w:tc>
          <w:tcPr>
            <w:tcW w:w="3261" w:type="dxa"/>
            <w:gridSpan w:val="2"/>
            <w:tcBorders>
              <w:top w:val="single" w:sz="12" w:space="0" w:color="auto"/>
              <w:left w:val="single" w:sz="12" w:space="0" w:color="auto"/>
              <w:bottom w:val="single" w:sz="12" w:space="0" w:color="auto"/>
              <w:right w:val="single" w:sz="12" w:space="0" w:color="auto"/>
            </w:tcBorders>
          </w:tcPr>
          <w:p w:rsidR="003B2FE2" w:rsidRPr="00910F7B" w:rsidRDefault="003B2FE2" w:rsidP="00DE3F03">
            <w:pPr>
              <w:spacing w:before="40" w:after="40"/>
              <w:rPr>
                <w:b/>
                <w:sz w:val="24"/>
                <w:szCs w:val="24"/>
              </w:rPr>
            </w:pPr>
            <w:r w:rsidRPr="001B2793">
              <w:rPr>
                <w:b/>
                <w:sz w:val="24"/>
                <w:szCs w:val="24"/>
              </w:rPr>
              <w:t>What do we want students to DO</w:t>
            </w:r>
            <w:r w:rsidR="00D16C69" w:rsidRPr="001B2793">
              <w:rPr>
                <w:b/>
                <w:sz w:val="24"/>
                <w:szCs w:val="24"/>
              </w:rPr>
              <w:t>?</w:t>
            </w:r>
            <w:r w:rsidR="00C956D8">
              <w:rPr>
                <w:b/>
                <w:sz w:val="24"/>
                <w:szCs w:val="24"/>
              </w:rPr>
              <w:t xml:space="preserve">    </w:t>
            </w:r>
            <w:r w:rsidR="00910F7B">
              <w:rPr>
                <w:b/>
                <w:sz w:val="24"/>
                <w:szCs w:val="24"/>
              </w:rPr>
              <w:t xml:space="preserve"> </w:t>
            </w:r>
            <w:r w:rsidRPr="001B2793">
              <w:rPr>
                <w:b/>
                <w:sz w:val="24"/>
                <w:szCs w:val="24"/>
              </w:rPr>
              <w:t xml:space="preserve">(Activities, lessons…) </w:t>
            </w:r>
          </w:p>
        </w:tc>
        <w:tc>
          <w:tcPr>
            <w:tcW w:w="4687" w:type="dxa"/>
            <w:gridSpan w:val="3"/>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b/>
                <w:sz w:val="24"/>
                <w:szCs w:val="24"/>
              </w:rPr>
            </w:pPr>
            <w:r w:rsidRPr="001B2793">
              <w:rPr>
                <w:b/>
                <w:sz w:val="24"/>
                <w:szCs w:val="24"/>
              </w:rPr>
              <w:t>Content (&amp; Elaborations)</w:t>
            </w:r>
          </w:p>
          <w:p w:rsidR="003B2FE2" w:rsidRPr="001B2793" w:rsidRDefault="003B2FE2" w:rsidP="00DE3F03">
            <w:pPr>
              <w:spacing w:before="40" w:after="40"/>
              <w:rPr>
                <w:sz w:val="24"/>
                <w:szCs w:val="24"/>
                <w:lang w:val="en-CA"/>
              </w:rPr>
            </w:pPr>
            <w:r w:rsidRPr="001B2793">
              <w:rPr>
                <w:b/>
                <w:sz w:val="24"/>
                <w:szCs w:val="24"/>
              </w:rPr>
              <w:t>(Know)</w:t>
            </w:r>
          </w:p>
        </w:tc>
      </w:tr>
      <w:tr w:rsidR="00A6262E" w:rsidTr="00C956D8">
        <w:trPr>
          <w:trHeight w:val="537"/>
        </w:trPr>
        <w:tc>
          <w:tcPr>
            <w:tcW w:w="3529" w:type="dxa"/>
            <w:vMerge w:val="restart"/>
            <w:tcBorders>
              <w:top w:val="single" w:sz="12" w:space="0" w:color="auto"/>
              <w:right w:val="dashed" w:sz="4" w:space="0" w:color="auto"/>
            </w:tcBorders>
          </w:tcPr>
          <w:p w:rsidR="00A6262E" w:rsidRPr="00835D43" w:rsidRDefault="00A6262E" w:rsidP="00835D43">
            <w:pPr>
              <w:spacing w:after="40"/>
              <w:jc w:val="both"/>
              <w:rPr>
                <w:rFonts w:ascii="Calibri" w:hAnsi="Calibri"/>
                <w:b/>
                <w:sz w:val="24"/>
                <w:szCs w:val="24"/>
              </w:rPr>
            </w:pPr>
            <w:r w:rsidRPr="00835D43">
              <w:rPr>
                <w:rFonts w:ascii="Calibri" w:hAnsi="Calibri"/>
                <w:b/>
                <w:sz w:val="24"/>
                <w:szCs w:val="24"/>
              </w:rPr>
              <w:t>Applied Design</w:t>
            </w:r>
          </w:p>
          <w:p w:rsidR="00A6262E" w:rsidRPr="00331233" w:rsidRDefault="00A6262E" w:rsidP="00331233">
            <w:pPr>
              <w:spacing w:after="40"/>
              <w:rPr>
                <w:b/>
                <w:i/>
              </w:rPr>
            </w:pPr>
            <w:r w:rsidRPr="00331233">
              <w:rPr>
                <w:b/>
                <w:i/>
              </w:rPr>
              <w:t>Understanding context</w:t>
            </w:r>
          </w:p>
          <w:p w:rsidR="00A6262E" w:rsidRPr="005A0821" w:rsidRDefault="00A6262E" w:rsidP="00F61A36">
            <w:pPr>
              <w:pStyle w:val="ListParagraph"/>
              <w:numPr>
                <w:ilvl w:val="0"/>
                <w:numId w:val="2"/>
              </w:numPr>
              <w:spacing w:after="40"/>
              <w:rPr>
                <w:rFonts w:asciiTheme="minorHAnsi" w:hAnsiTheme="minorHAnsi"/>
                <w:sz w:val="22"/>
                <w:szCs w:val="22"/>
              </w:rPr>
            </w:pPr>
            <w:r>
              <w:rPr>
                <w:rFonts w:asciiTheme="minorHAnsi" w:hAnsiTheme="minorHAnsi"/>
                <w:sz w:val="22"/>
                <w:szCs w:val="22"/>
              </w:rPr>
              <w:t xml:space="preserve">Empathize </w:t>
            </w:r>
            <w:r w:rsidRPr="005A0821">
              <w:rPr>
                <w:rFonts w:asciiTheme="minorHAnsi" w:hAnsiTheme="minorHAnsi"/>
                <w:i/>
                <w:sz w:val="22"/>
                <w:szCs w:val="22"/>
              </w:rPr>
              <w:t xml:space="preserve">(share the feelings and understand the needs of others to inform design)  </w:t>
            </w:r>
            <w:r w:rsidRPr="005A0821">
              <w:rPr>
                <w:rFonts w:asciiTheme="minorHAnsi" w:hAnsiTheme="minorHAnsi"/>
                <w:sz w:val="22"/>
                <w:szCs w:val="22"/>
              </w:rPr>
              <w:t>with potential users to find issues and uncover needs</w:t>
            </w:r>
          </w:p>
          <w:p w:rsidR="00A6262E" w:rsidRPr="00331233" w:rsidRDefault="00A6262E" w:rsidP="00331233">
            <w:pPr>
              <w:spacing w:after="40"/>
              <w:rPr>
                <w:b/>
                <w:i/>
              </w:rPr>
            </w:pPr>
            <w:r w:rsidRPr="00331233">
              <w:rPr>
                <w:b/>
                <w:i/>
              </w:rPr>
              <w:t xml:space="preserve">Defining </w:t>
            </w:r>
            <w:r w:rsidRPr="00331233">
              <w:rPr>
                <w:i/>
              </w:rPr>
              <w:t>(setting parameters)</w:t>
            </w:r>
          </w:p>
          <w:p w:rsidR="002447F3" w:rsidRPr="002447F3" w:rsidRDefault="002447F3" w:rsidP="002447F3">
            <w:pPr>
              <w:pStyle w:val="ListParagraph"/>
              <w:numPr>
                <w:ilvl w:val="0"/>
                <w:numId w:val="2"/>
              </w:numPr>
              <w:rPr>
                <w:rFonts w:asciiTheme="minorHAnsi" w:hAnsiTheme="minorHAnsi"/>
                <w:sz w:val="22"/>
                <w:szCs w:val="22"/>
              </w:rPr>
            </w:pPr>
            <w:r w:rsidRPr="002447F3">
              <w:rPr>
                <w:rFonts w:asciiTheme="minorHAnsi" w:hAnsiTheme="minorHAnsi"/>
                <w:sz w:val="22"/>
                <w:szCs w:val="22"/>
              </w:rPr>
              <w:t>Choose a design opportunity</w:t>
            </w:r>
          </w:p>
          <w:p w:rsidR="00A6262E" w:rsidRPr="005A0821" w:rsidRDefault="00A6262E" w:rsidP="00F61A36">
            <w:pPr>
              <w:pStyle w:val="ListParagraph"/>
              <w:numPr>
                <w:ilvl w:val="0"/>
                <w:numId w:val="2"/>
              </w:numPr>
              <w:spacing w:after="40"/>
              <w:rPr>
                <w:rFonts w:asciiTheme="minorHAnsi" w:hAnsiTheme="minorHAnsi"/>
                <w:sz w:val="22"/>
                <w:szCs w:val="22"/>
              </w:rPr>
            </w:pPr>
            <w:r w:rsidRPr="005A0821">
              <w:rPr>
                <w:rFonts w:asciiTheme="minorHAnsi" w:hAnsiTheme="minorHAnsi"/>
                <w:sz w:val="22"/>
                <w:szCs w:val="22"/>
              </w:rPr>
              <w:t>Identify key features or potential users and their requirements</w:t>
            </w:r>
          </w:p>
          <w:p w:rsidR="00A6262E" w:rsidRPr="005A0821" w:rsidRDefault="00A6262E" w:rsidP="00F61A36">
            <w:pPr>
              <w:pStyle w:val="ListParagraph"/>
              <w:numPr>
                <w:ilvl w:val="0"/>
                <w:numId w:val="2"/>
              </w:numPr>
              <w:spacing w:after="40"/>
              <w:rPr>
                <w:rFonts w:asciiTheme="minorHAnsi" w:hAnsiTheme="minorHAnsi"/>
                <w:sz w:val="22"/>
                <w:szCs w:val="22"/>
              </w:rPr>
            </w:pPr>
            <w:r w:rsidRPr="005A0821">
              <w:rPr>
                <w:rFonts w:asciiTheme="minorHAnsi" w:hAnsiTheme="minorHAnsi"/>
                <w:sz w:val="22"/>
                <w:szCs w:val="22"/>
              </w:rPr>
              <w:t>Identify criteria f</w:t>
            </w:r>
            <w:r>
              <w:rPr>
                <w:rFonts w:asciiTheme="minorHAnsi" w:hAnsiTheme="minorHAnsi"/>
                <w:sz w:val="22"/>
                <w:szCs w:val="22"/>
              </w:rPr>
              <w:t xml:space="preserve">or success and any constraints </w:t>
            </w:r>
            <w:r w:rsidRPr="005A0821">
              <w:rPr>
                <w:rFonts w:asciiTheme="minorHAnsi" w:hAnsiTheme="minorHAnsi"/>
                <w:i/>
                <w:sz w:val="22"/>
                <w:szCs w:val="22"/>
              </w:rPr>
              <w:t>(limiting factors such as task or user requirements, materials, expense, environmental impact, issues of appropriation, and knowledge that is considered sacred)</w:t>
            </w:r>
          </w:p>
          <w:p w:rsidR="00A6262E" w:rsidRPr="00331233" w:rsidRDefault="00A6262E" w:rsidP="00331233">
            <w:pPr>
              <w:spacing w:after="40"/>
              <w:rPr>
                <w:i/>
              </w:rPr>
            </w:pPr>
            <w:r w:rsidRPr="00331233">
              <w:rPr>
                <w:b/>
                <w:i/>
              </w:rPr>
              <w:t xml:space="preserve">Ideating </w:t>
            </w:r>
            <w:r w:rsidR="00F61A36">
              <w:rPr>
                <w:i/>
              </w:rPr>
              <w:t>(forming ideas or concepts)</w:t>
            </w:r>
          </w:p>
          <w:p w:rsidR="00A6262E" w:rsidRPr="002447F3" w:rsidRDefault="00A6262E" w:rsidP="002447F3">
            <w:pPr>
              <w:pStyle w:val="ListParagraph"/>
              <w:numPr>
                <w:ilvl w:val="0"/>
                <w:numId w:val="2"/>
              </w:numPr>
              <w:spacing w:after="40"/>
              <w:rPr>
                <w:rFonts w:asciiTheme="minorHAnsi" w:hAnsiTheme="minorHAnsi"/>
                <w:sz w:val="22"/>
                <w:szCs w:val="22"/>
              </w:rPr>
            </w:pPr>
            <w:r w:rsidRPr="005A0821">
              <w:rPr>
                <w:rFonts w:asciiTheme="minorHAnsi" w:hAnsiTheme="minorHAnsi"/>
                <w:sz w:val="22"/>
                <w:szCs w:val="22"/>
              </w:rPr>
              <w:t>Generate potential ideas</w:t>
            </w:r>
            <w:r w:rsidR="002447F3">
              <w:rPr>
                <w:rFonts w:asciiTheme="minorHAnsi" w:hAnsiTheme="minorHAnsi"/>
                <w:sz w:val="22"/>
                <w:szCs w:val="22"/>
              </w:rPr>
              <w:t xml:space="preserve"> and a</w:t>
            </w:r>
            <w:r w:rsidRPr="002447F3">
              <w:rPr>
                <w:rFonts w:asciiTheme="minorHAnsi" w:hAnsiTheme="minorHAnsi"/>
                <w:sz w:val="22"/>
                <w:szCs w:val="22"/>
              </w:rPr>
              <w:t>dd to others’ ideas</w:t>
            </w:r>
          </w:p>
          <w:p w:rsidR="00A6262E" w:rsidRPr="005A0821" w:rsidRDefault="00A6262E" w:rsidP="00F61A36">
            <w:pPr>
              <w:pStyle w:val="ListParagraph"/>
              <w:numPr>
                <w:ilvl w:val="0"/>
                <w:numId w:val="2"/>
              </w:numPr>
              <w:spacing w:after="40"/>
              <w:rPr>
                <w:rFonts w:asciiTheme="minorHAnsi" w:hAnsiTheme="minorHAnsi"/>
                <w:sz w:val="22"/>
                <w:szCs w:val="22"/>
              </w:rPr>
            </w:pPr>
            <w:r w:rsidRPr="005A0821">
              <w:rPr>
                <w:rFonts w:asciiTheme="minorHAnsi" w:hAnsiTheme="minorHAnsi"/>
                <w:sz w:val="22"/>
                <w:szCs w:val="22"/>
              </w:rPr>
              <w:t>Screen ideas against criteria and constraints</w:t>
            </w:r>
          </w:p>
          <w:p w:rsidR="00A6262E" w:rsidRPr="005A0821" w:rsidRDefault="00A6262E" w:rsidP="00F61A36">
            <w:pPr>
              <w:pStyle w:val="ListParagraph"/>
              <w:numPr>
                <w:ilvl w:val="0"/>
                <w:numId w:val="2"/>
              </w:numPr>
              <w:spacing w:after="40"/>
              <w:rPr>
                <w:rFonts w:asciiTheme="minorHAnsi" w:hAnsiTheme="minorHAnsi"/>
                <w:sz w:val="22"/>
                <w:szCs w:val="22"/>
              </w:rPr>
            </w:pPr>
            <w:r w:rsidRPr="005A0821">
              <w:rPr>
                <w:rFonts w:asciiTheme="minorHAnsi" w:hAnsiTheme="minorHAnsi"/>
                <w:sz w:val="22"/>
                <w:szCs w:val="22"/>
              </w:rPr>
              <w:lastRenderedPageBreak/>
              <w:t>Evaluate personal, social, and environmental impacts and ethical considerations</w:t>
            </w:r>
          </w:p>
          <w:p w:rsidR="00A6262E" w:rsidRPr="005A0821" w:rsidRDefault="00A6262E" w:rsidP="00F61A36">
            <w:pPr>
              <w:pStyle w:val="ListParagraph"/>
              <w:numPr>
                <w:ilvl w:val="0"/>
                <w:numId w:val="2"/>
              </w:numPr>
              <w:spacing w:after="40"/>
              <w:rPr>
                <w:rFonts w:asciiTheme="minorHAnsi" w:hAnsiTheme="minorHAnsi"/>
                <w:sz w:val="22"/>
                <w:szCs w:val="22"/>
              </w:rPr>
            </w:pPr>
            <w:r w:rsidRPr="005A0821">
              <w:rPr>
                <w:rFonts w:asciiTheme="minorHAnsi" w:hAnsiTheme="minorHAnsi"/>
                <w:sz w:val="22"/>
                <w:szCs w:val="22"/>
              </w:rPr>
              <w:t>Choose an idea to pursue</w:t>
            </w:r>
          </w:p>
          <w:p w:rsidR="00A6262E" w:rsidRPr="00331233" w:rsidRDefault="00A6262E" w:rsidP="00331233">
            <w:pPr>
              <w:spacing w:after="40"/>
              <w:rPr>
                <w:b/>
                <w:i/>
              </w:rPr>
            </w:pPr>
            <w:r w:rsidRPr="00331233">
              <w:rPr>
                <w:b/>
                <w:i/>
              </w:rPr>
              <w:t>Prototyping</w:t>
            </w:r>
          </w:p>
          <w:p w:rsidR="00A6262E" w:rsidRPr="005A0821" w:rsidRDefault="00A6262E" w:rsidP="00F61A36">
            <w:pPr>
              <w:pStyle w:val="ListParagraph"/>
              <w:numPr>
                <w:ilvl w:val="0"/>
                <w:numId w:val="2"/>
              </w:numPr>
              <w:spacing w:after="40"/>
              <w:rPr>
                <w:rFonts w:asciiTheme="minorHAnsi" w:hAnsiTheme="minorHAnsi"/>
                <w:sz w:val="22"/>
                <w:szCs w:val="22"/>
              </w:rPr>
            </w:pPr>
            <w:r w:rsidRPr="005A0821">
              <w:rPr>
                <w:rFonts w:asciiTheme="minorHAnsi" w:hAnsiTheme="minorHAnsi"/>
                <w:sz w:val="22"/>
                <w:szCs w:val="22"/>
              </w:rPr>
              <w:t>Identify and use sources of information</w:t>
            </w:r>
            <w:r w:rsidR="002447F3">
              <w:rPr>
                <w:rFonts w:asciiTheme="minorHAnsi" w:hAnsiTheme="minorHAnsi"/>
                <w:sz w:val="22"/>
                <w:szCs w:val="22"/>
              </w:rPr>
              <w:t xml:space="preserve"> </w:t>
            </w:r>
            <w:r w:rsidR="002447F3" w:rsidRPr="002447F3">
              <w:rPr>
                <w:rFonts w:asciiTheme="minorHAnsi" w:hAnsiTheme="minorHAnsi"/>
                <w:i/>
                <w:sz w:val="22"/>
                <w:szCs w:val="22"/>
              </w:rPr>
              <w:t>(</w:t>
            </w:r>
            <w:r w:rsidR="002447F3" w:rsidRPr="002447F3">
              <w:rPr>
                <w:rFonts w:asciiTheme="minorHAnsi" w:hAnsiTheme="minorHAnsi" w:cs="Consolas"/>
                <w:i/>
                <w:color w:val="222222"/>
                <w:sz w:val="22"/>
                <w:szCs w:val="22"/>
                <w:shd w:val="clear" w:color="auto" w:fill="FFFFFF"/>
              </w:rPr>
              <w:t>including seeking knowledge from</w:t>
            </w:r>
            <w:r w:rsidR="002447F3" w:rsidRPr="002447F3">
              <w:rPr>
                <w:rFonts w:asciiTheme="minorHAnsi" w:hAnsiTheme="minorHAnsi" w:cs="Consolas"/>
                <w:i/>
                <w:color w:val="222222"/>
                <w:sz w:val="22"/>
                <w:szCs w:val="22"/>
                <w:shd w:val="clear" w:color="auto" w:fill="FFFFFF"/>
              </w:rPr>
              <w:t xml:space="preserve"> other people as experts </w:t>
            </w:r>
            <w:r w:rsidR="002447F3" w:rsidRPr="002447F3">
              <w:rPr>
                <w:rFonts w:asciiTheme="minorHAnsi" w:hAnsiTheme="minorHAnsi" w:cs="Consolas"/>
                <w:i/>
                <w:color w:val="222222"/>
                <w:sz w:val="22"/>
                <w:szCs w:val="22"/>
                <w:shd w:val="clear" w:color="auto" w:fill="FFFFFF"/>
              </w:rPr>
              <w:t>First Peoples Elders) secondary sources, and collective pools of knowledge in communities and collaborative atmospheres</w:t>
            </w:r>
            <w:r w:rsidR="002447F3" w:rsidRPr="002447F3">
              <w:rPr>
                <w:rFonts w:asciiTheme="minorHAnsi" w:hAnsiTheme="minorHAnsi" w:cs="Consolas"/>
                <w:i/>
                <w:color w:val="222222"/>
                <w:sz w:val="22"/>
                <w:szCs w:val="22"/>
                <w:shd w:val="clear" w:color="auto" w:fill="FFFFFF"/>
              </w:rPr>
              <w:t>)</w:t>
            </w:r>
          </w:p>
          <w:p w:rsidR="00A6262E" w:rsidRPr="005A0821" w:rsidRDefault="00A6262E" w:rsidP="00F61A36">
            <w:pPr>
              <w:pStyle w:val="ListParagraph"/>
              <w:numPr>
                <w:ilvl w:val="0"/>
                <w:numId w:val="2"/>
              </w:numPr>
              <w:spacing w:after="40"/>
              <w:rPr>
                <w:rFonts w:asciiTheme="minorHAnsi" w:hAnsiTheme="minorHAnsi"/>
                <w:sz w:val="22"/>
                <w:szCs w:val="22"/>
              </w:rPr>
            </w:pPr>
            <w:r w:rsidRPr="005A0821">
              <w:rPr>
                <w:rFonts w:asciiTheme="minorHAnsi" w:hAnsiTheme="minorHAnsi"/>
                <w:sz w:val="22"/>
                <w:szCs w:val="22"/>
              </w:rPr>
              <w:t>Develop a plan that identifies key stages and resources</w:t>
            </w:r>
          </w:p>
          <w:p w:rsidR="00A6262E" w:rsidRPr="005A0821" w:rsidRDefault="00A6262E" w:rsidP="00F61A36">
            <w:pPr>
              <w:pStyle w:val="ListParagraph"/>
              <w:numPr>
                <w:ilvl w:val="0"/>
                <w:numId w:val="2"/>
              </w:numPr>
              <w:spacing w:after="40"/>
              <w:rPr>
                <w:rFonts w:asciiTheme="minorHAnsi" w:hAnsiTheme="minorHAnsi"/>
                <w:sz w:val="22"/>
                <w:szCs w:val="22"/>
              </w:rPr>
            </w:pPr>
            <w:r w:rsidRPr="005A0821">
              <w:rPr>
                <w:rFonts w:asciiTheme="minorHAnsi" w:hAnsiTheme="minorHAnsi"/>
                <w:sz w:val="22"/>
                <w:szCs w:val="22"/>
              </w:rPr>
              <w:t>Explore and test a variety of materials for effective use</w:t>
            </w:r>
          </w:p>
          <w:p w:rsidR="00A6262E" w:rsidRPr="005A0821" w:rsidRDefault="00A6262E" w:rsidP="002447F3">
            <w:pPr>
              <w:pStyle w:val="ListParagraph"/>
              <w:numPr>
                <w:ilvl w:val="0"/>
                <w:numId w:val="2"/>
              </w:numPr>
              <w:spacing w:after="40"/>
              <w:rPr>
                <w:rFonts w:asciiTheme="minorHAnsi" w:hAnsiTheme="minorHAnsi"/>
                <w:sz w:val="22"/>
                <w:szCs w:val="22"/>
              </w:rPr>
            </w:pPr>
            <w:r w:rsidRPr="005A0821">
              <w:rPr>
                <w:rFonts w:asciiTheme="minorHAnsi" w:hAnsiTheme="minorHAnsi"/>
                <w:sz w:val="22"/>
                <w:szCs w:val="22"/>
              </w:rPr>
              <w:t xml:space="preserve">Construct a first version of the product </w:t>
            </w:r>
            <w:r w:rsidR="002447F3">
              <w:rPr>
                <w:rFonts w:asciiTheme="minorHAnsi" w:hAnsiTheme="minorHAnsi"/>
                <w:i/>
                <w:sz w:val="22"/>
                <w:szCs w:val="22"/>
              </w:rPr>
              <w:t>(</w:t>
            </w:r>
            <w:r w:rsidR="002447F3" w:rsidRPr="002447F3">
              <w:rPr>
                <w:rFonts w:asciiTheme="minorHAnsi" w:hAnsiTheme="minorHAnsi"/>
                <w:i/>
                <w:sz w:val="22"/>
                <w:szCs w:val="22"/>
              </w:rPr>
              <w:t>physical product, a process, a system, a service, or a designed environment</w:t>
            </w:r>
            <w:r w:rsidR="002447F3">
              <w:rPr>
                <w:rFonts w:asciiTheme="minorHAnsi" w:hAnsiTheme="minorHAnsi"/>
                <w:i/>
                <w:sz w:val="22"/>
                <w:szCs w:val="22"/>
              </w:rPr>
              <w:t xml:space="preserve">) </w:t>
            </w:r>
            <w:r w:rsidRPr="005A0821">
              <w:rPr>
                <w:rFonts w:asciiTheme="minorHAnsi" w:hAnsiTheme="minorHAnsi"/>
                <w:sz w:val="22"/>
                <w:szCs w:val="22"/>
              </w:rPr>
              <w:t>or a prototype, as appropriate, making changes to tools, materials, and procedures as needed</w:t>
            </w:r>
          </w:p>
          <w:p w:rsidR="00A6262E" w:rsidRPr="005A0821" w:rsidRDefault="00A6262E" w:rsidP="002447F3">
            <w:pPr>
              <w:numPr>
                <w:ilvl w:val="0"/>
                <w:numId w:val="2"/>
              </w:numPr>
              <w:spacing w:after="40"/>
              <w:rPr>
                <w:b/>
                <w:i/>
              </w:rPr>
            </w:pPr>
            <w:r w:rsidRPr="005A0821">
              <w:t xml:space="preserve">Record iterations </w:t>
            </w:r>
            <w:r w:rsidR="002447F3">
              <w:rPr>
                <w:i/>
              </w:rPr>
              <w:t>(</w:t>
            </w:r>
            <w:r w:rsidR="002447F3" w:rsidRPr="002447F3">
              <w:rPr>
                <w:i/>
              </w:rPr>
              <w:t>repetitions of a process with the aim of approaching a desired result</w:t>
            </w:r>
            <w:r w:rsidR="002447F3">
              <w:rPr>
                <w:i/>
              </w:rPr>
              <w:t xml:space="preserve">) </w:t>
            </w:r>
            <w:r w:rsidRPr="005A0821">
              <w:t>of prototyping</w:t>
            </w:r>
          </w:p>
          <w:p w:rsidR="00A6262E" w:rsidRPr="00331233" w:rsidRDefault="00A6262E" w:rsidP="005A0821">
            <w:pPr>
              <w:spacing w:after="40"/>
              <w:jc w:val="both"/>
              <w:rPr>
                <w:b/>
                <w:i/>
              </w:rPr>
            </w:pPr>
            <w:r w:rsidRPr="00331233">
              <w:rPr>
                <w:b/>
                <w:i/>
              </w:rPr>
              <w:t>Testing</w:t>
            </w:r>
          </w:p>
          <w:p w:rsidR="00A6262E" w:rsidRPr="005A0821" w:rsidRDefault="00A6262E" w:rsidP="00F61A36">
            <w:pPr>
              <w:pStyle w:val="ListParagraph"/>
              <w:numPr>
                <w:ilvl w:val="0"/>
                <w:numId w:val="2"/>
              </w:numPr>
              <w:spacing w:after="80"/>
              <w:ind w:right="251"/>
              <w:rPr>
                <w:rFonts w:asciiTheme="minorHAnsi" w:hAnsiTheme="minorHAnsi" w:cs="Arial"/>
                <w:color w:val="000000"/>
                <w:sz w:val="22"/>
                <w:szCs w:val="22"/>
              </w:rPr>
            </w:pPr>
            <w:r w:rsidRPr="005A0821">
              <w:rPr>
                <w:rFonts w:asciiTheme="minorHAnsi" w:hAnsiTheme="minorHAnsi" w:cs="Arial"/>
                <w:color w:val="000000"/>
                <w:sz w:val="22"/>
                <w:szCs w:val="22"/>
              </w:rPr>
              <w:t>Test the first version of the product or the prototype</w:t>
            </w:r>
          </w:p>
          <w:p w:rsidR="00A6262E" w:rsidRPr="005A0821" w:rsidRDefault="00A6262E" w:rsidP="00F61A36">
            <w:pPr>
              <w:pStyle w:val="ListParagraph"/>
              <w:numPr>
                <w:ilvl w:val="0"/>
                <w:numId w:val="2"/>
              </w:numPr>
              <w:spacing w:after="80"/>
              <w:ind w:right="251"/>
              <w:rPr>
                <w:rFonts w:asciiTheme="minorHAnsi" w:hAnsiTheme="minorHAnsi" w:cs="Arial"/>
                <w:color w:val="000000"/>
                <w:sz w:val="22"/>
                <w:szCs w:val="22"/>
              </w:rPr>
            </w:pPr>
            <w:r w:rsidRPr="005A0821">
              <w:rPr>
                <w:rFonts w:asciiTheme="minorHAnsi" w:hAnsiTheme="minorHAnsi" w:cs="Arial"/>
                <w:color w:val="000000"/>
                <w:sz w:val="22"/>
                <w:szCs w:val="22"/>
              </w:rPr>
              <w:lastRenderedPageBreak/>
              <w:t>Gather peer and/or user and/or expert feedback and inspiration</w:t>
            </w:r>
          </w:p>
          <w:p w:rsidR="00A6262E" w:rsidRPr="005A0821" w:rsidRDefault="00A6262E" w:rsidP="00F61A36">
            <w:pPr>
              <w:pStyle w:val="ListParagraph"/>
              <w:numPr>
                <w:ilvl w:val="0"/>
                <w:numId w:val="2"/>
              </w:numPr>
              <w:spacing w:after="80"/>
              <w:ind w:right="251"/>
              <w:rPr>
                <w:rFonts w:asciiTheme="minorHAnsi" w:hAnsiTheme="minorHAnsi" w:cs="Arial"/>
                <w:color w:val="000000"/>
                <w:sz w:val="22"/>
                <w:szCs w:val="22"/>
              </w:rPr>
            </w:pPr>
            <w:r w:rsidRPr="005A0821">
              <w:rPr>
                <w:rFonts w:asciiTheme="minorHAnsi" w:hAnsiTheme="minorHAnsi" w:cs="Arial"/>
                <w:color w:val="000000"/>
                <w:sz w:val="22"/>
                <w:szCs w:val="22"/>
              </w:rPr>
              <w:t xml:space="preserve">Make changes, troubleshoot, and test again </w:t>
            </w:r>
          </w:p>
          <w:p w:rsidR="00A6262E" w:rsidRPr="00331233" w:rsidRDefault="00A6262E" w:rsidP="00331233">
            <w:pPr>
              <w:spacing w:before="120" w:after="40"/>
              <w:jc w:val="both"/>
              <w:rPr>
                <w:b/>
                <w:i/>
              </w:rPr>
            </w:pPr>
            <w:r w:rsidRPr="00331233">
              <w:rPr>
                <w:b/>
                <w:i/>
              </w:rPr>
              <w:t>Making</w:t>
            </w:r>
          </w:p>
          <w:p w:rsidR="00A6262E" w:rsidRPr="005A0821" w:rsidRDefault="00A6262E" w:rsidP="00F61A36">
            <w:pPr>
              <w:pStyle w:val="ListParagraph"/>
              <w:numPr>
                <w:ilvl w:val="0"/>
                <w:numId w:val="2"/>
              </w:numPr>
              <w:spacing w:after="80"/>
              <w:ind w:right="251"/>
              <w:rPr>
                <w:rFonts w:asciiTheme="minorHAnsi" w:hAnsiTheme="minorHAnsi" w:cs="Arial"/>
                <w:color w:val="000000"/>
                <w:sz w:val="22"/>
                <w:szCs w:val="22"/>
              </w:rPr>
            </w:pPr>
            <w:r w:rsidRPr="005A0821">
              <w:rPr>
                <w:rFonts w:asciiTheme="minorHAnsi" w:hAnsiTheme="minorHAnsi" w:cs="Arial"/>
                <w:color w:val="000000"/>
                <w:sz w:val="22"/>
                <w:szCs w:val="22"/>
              </w:rPr>
              <w:t>Identify and use appropriate tools, technologies, and materials for production</w:t>
            </w:r>
          </w:p>
          <w:p w:rsidR="00A6262E" w:rsidRPr="005A0821" w:rsidRDefault="00A6262E" w:rsidP="00F61A36">
            <w:pPr>
              <w:pStyle w:val="ListParagraph"/>
              <w:numPr>
                <w:ilvl w:val="0"/>
                <w:numId w:val="2"/>
              </w:numPr>
              <w:spacing w:after="80"/>
              <w:ind w:right="251"/>
              <w:rPr>
                <w:rFonts w:asciiTheme="minorHAnsi" w:hAnsiTheme="minorHAnsi" w:cs="Arial"/>
                <w:color w:val="000000"/>
                <w:sz w:val="22"/>
                <w:szCs w:val="22"/>
              </w:rPr>
            </w:pPr>
            <w:r w:rsidRPr="005A0821">
              <w:rPr>
                <w:rFonts w:asciiTheme="minorHAnsi" w:hAnsiTheme="minorHAnsi" w:cs="Arial"/>
                <w:color w:val="000000"/>
                <w:sz w:val="22"/>
                <w:szCs w:val="22"/>
              </w:rPr>
              <w:t>Make a plan for production that includes key stages, and carry it out, making changes as needed</w:t>
            </w:r>
          </w:p>
          <w:p w:rsidR="00A6262E" w:rsidRPr="005A0821" w:rsidRDefault="00A6262E" w:rsidP="00F61A36">
            <w:pPr>
              <w:pStyle w:val="ListParagraph"/>
              <w:numPr>
                <w:ilvl w:val="0"/>
                <w:numId w:val="2"/>
              </w:numPr>
              <w:spacing w:after="80"/>
              <w:ind w:right="251"/>
              <w:rPr>
                <w:rFonts w:asciiTheme="minorHAnsi" w:hAnsiTheme="minorHAnsi" w:cs="Arial"/>
                <w:color w:val="000000"/>
                <w:sz w:val="22"/>
                <w:szCs w:val="22"/>
              </w:rPr>
            </w:pPr>
            <w:r w:rsidRPr="005A0821">
              <w:rPr>
                <w:rFonts w:asciiTheme="minorHAnsi" w:hAnsiTheme="minorHAnsi" w:cs="Arial"/>
                <w:color w:val="000000"/>
                <w:sz w:val="22"/>
                <w:szCs w:val="22"/>
              </w:rPr>
              <w:t>Use materials in ways that minimize waste</w:t>
            </w:r>
          </w:p>
          <w:p w:rsidR="00A6262E" w:rsidRPr="00331233" w:rsidRDefault="00A6262E" w:rsidP="00331233">
            <w:pPr>
              <w:spacing w:after="40"/>
              <w:jc w:val="both"/>
              <w:rPr>
                <w:b/>
                <w:i/>
              </w:rPr>
            </w:pPr>
            <w:r w:rsidRPr="00331233">
              <w:rPr>
                <w:b/>
                <w:i/>
              </w:rPr>
              <w:t>Sharing</w:t>
            </w:r>
          </w:p>
          <w:p w:rsidR="00A6262E" w:rsidRPr="00593162" w:rsidRDefault="00A6262E" w:rsidP="00F61A36">
            <w:pPr>
              <w:pStyle w:val="ListParagraph"/>
              <w:numPr>
                <w:ilvl w:val="0"/>
                <w:numId w:val="2"/>
              </w:numPr>
              <w:autoSpaceDE w:val="0"/>
              <w:autoSpaceDN w:val="0"/>
              <w:adjustRightInd w:val="0"/>
              <w:rPr>
                <w:rFonts w:asciiTheme="minorHAnsi" w:hAnsiTheme="minorHAnsi" w:cs="Arial"/>
                <w:color w:val="000000"/>
                <w:sz w:val="22"/>
                <w:szCs w:val="22"/>
              </w:rPr>
            </w:pPr>
            <w:r w:rsidRPr="00593162">
              <w:rPr>
                <w:rFonts w:asciiTheme="minorHAnsi" w:hAnsiTheme="minorHAnsi" w:cs="Arial"/>
                <w:color w:val="000000"/>
                <w:sz w:val="22"/>
                <w:szCs w:val="22"/>
              </w:rPr>
              <w:t xml:space="preserve">Decide on how and with whom to share </w:t>
            </w:r>
            <w:r w:rsidRPr="00593162">
              <w:rPr>
                <w:rFonts w:asciiTheme="minorHAnsi" w:hAnsiTheme="minorHAnsi" w:cs="Arial"/>
                <w:i/>
                <w:color w:val="000000"/>
                <w:sz w:val="22"/>
                <w:szCs w:val="22"/>
              </w:rPr>
              <w:t>(may include showing to others, use by others, giving away, or marketing and selling)</w:t>
            </w:r>
            <w:r w:rsidRPr="00593162">
              <w:rPr>
                <w:rFonts w:asciiTheme="minorHAnsi" w:hAnsiTheme="minorHAnsi" w:cs="Arial"/>
                <w:color w:val="000000"/>
                <w:sz w:val="22"/>
                <w:szCs w:val="22"/>
              </w:rPr>
              <w:t xml:space="preserve"> their product</w:t>
            </w:r>
          </w:p>
          <w:p w:rsidR="00A6262E" w:rsidRPr="00593162" w:rsidRDefault="00A6262E" w:rsidP="00F61A36">
            <w:pPr>
              <w:pStyle w:val="ListParagraph"/>
              <w:numPr>
                <w:ilvl w:val="0"/>
                <w:numId w:val="2"/>
              </w:numPr>
              <w:autoSpaceDE w:val="0"/>
              <w:autoSpaceDN w:val="0"/>
              <w:adjustRightInd w:val="0"/>
              <w:rPr>
                <w:rFonts w:asciiTheme="minorHAnsi" w:hAnsiTheme="minorHAnsi" w:cs="Arial"/>
                <w:color w:val="000000"/>
                <w:sz w:val="22"/>
                <w:szCs w:val="22"/>
              </w:rPr>
            </w:pPr>
            <w:r w:rsidRPr="00593162">
              <w:rPr>
                <w:rFonts w:asciiTheme="minorHAnsi" w:hAnsiTheme="minorHAnsi" w:cs="Arial"/>
                <w:color w:val="000000"/>
                <w:sz w:val="22"/>
                <w:szCs w:val="22"/>
              </w:rPr>
              <w:t>Demonstrate their product</w:t>
            </w:r>
          </w:p>
          <w:p w:rsidR="00A6262E" w:rsidRPr="00593162" w:rsidRDefault="00A6262E" w:rsidP="00F61A36">
            <w:pPr>
              <w:pStyle w:val="ListParagraph"/>
              <w:numPr>
                <w:ilvl w:val="0"/>
                <w:numId w:val="2"/>
              </w:numPr>
              <w:autoSpaceDE w:val="0"/>
              <w:autoSpaceDN w:val="0"/>
              <w:adjustRightInd w:val="0"/>
              <w:rPr>
                <w:rFonts w:asciiTheme="minorHAnsi" w:hAnsiTheme="minorHAnsi" w:cs="Arial"/>
                <w:color w:val="000000"/>
                <w:sz w:val="22"/>
                <w:szCs w:val="22"/>
              </w:rPr>
            </w:pPr>
            <w:r w:rsidRPr="00593162">
              <w:rPr>
                <w:rFonts w:asciiTheme="minorHAnsi" w:hAnsiTheme="minorHAnsi" w:cs="Arial"/>
                <w:color w:val="000000"/>
                <w:sz w:val="22"/>
                <w:szCs w:val="22"/>
              </w:rPr>
              <w:t>Explain their process, using appropriate terminology, and provide reasons for their selected solution and modifications</w:t>
            </w:r>
          </w:p>
          <w:p w:rsidR="00A6262E" w:rsidRPr="00593162" w:rsidRDefault="00A6262E" w:rsidP="00F61A36">
            <w:pPr>
              <w:pStyle w:val="ListParagraph"/>
              <w:numPr>
                <w:ilvl w:val="0"/>
                <w:numId w:val="2"/>
              </w:numPr>
              <w:autoSpaceDE w:val="0"/>
              <w:autoSpaceDN w:val="0"/>
              <w:adjustRightInd w:val="0"/>
              <w:rPr>
                <w:rFonts w:asciiTheme="minorHAnsi" w:hAnsiTheme="minorHAnsi" w:cs="Arial"/>
                <w:color w:val="000000"/>
                <w:sz w:val="22"/>
                <w:szCs w:val="22"/>
              </w:rPr>
            </w:pPr>
            <w:r w:rsidRPr="00593162">
              <w:rPr>
                <w:rFonts w:asciiTheme="minorHAnsi" w:hAnsiTheme="minorHAnsi" w:cs="Arial"/>
                <w:color w:val="000000"/>
                <w:sz w:val="22"/>
                <w:szCs w:val="22"/>
              </w:rPr>
              <w:t>Reflect on their design thinking and processes</w:t>
            </w:r>
          </w:p>
          <w:p w:rsidR="00A6262E" w:rsidRPr="00593162" w:rsidRDefault="00A6262E" w:rsidP="00F61A36">
            <w:pPr>
              <w:pStyle w:val="ListParagraph"/>
              <w:numPr>
                <w:ilvl w:val="0"/>
                <w:numId w:val="2"/>
              </w:numPr>
              <w:autoSpaceDE w:val="0"/>
              <w:autoSpaceDN w:val="0"/>
              <w:adjustRightInd w:val="0"/>
              <w:rPr>
                <w:rFonts w:asciiTheme="minorHAnsi" w:hAnsiTheme="minorHAnsi" w:cs="Arial"/>
                <w:color w:val="000000"/>
                <w:sz w:val="22"/>
                <w:szCs w:val="22"/>
              </w:rPr>
            </w:pPr>
            <w:r w:rsidRPr="00593162">
              <w:rPr>
                <w:rFonts w:asciiTheme="minorHAnsi" w:hAnsiTheme="minorHAnsi" w:cs="Arial"/>
                <w:color w:val="000000"/>
                <w:sz w:val="22"/>
                <w:szCs w:val="22"/>
              </w:rPr>
              <w:t>Evaluate their product against criteria</w:t>
            </w:r>
          </w:p>
          <w:p w:rsidR="00A6262E" w:rsidRPr="00593162" w:rsidRDefault="00A6262E" w:rsidP="00F61A36">
            <w:pPr>
              <w:pStyle w:val="ListParagraph"/>
              <w:numPr>
                <w:ilvl w:val="0"/>
                <w:numId w:val="2"/>
              </w:numPr>
              <w:autoSpaceDE w:val="0"/>
              <w:autoSpaceDN w:val="0"/>
              <w:adjustRightInd w:val="0"/>
              <w:rPr>
                <w:rFonts w:asciiTheme="minorHAnsi" w:hAnsiTheme="minorHAnsi" w:cs="Arial"/>
                <w:color w:val="000000"/>
                <w:sz w:val="22"/>
                <w:szCs w:val="22"/>
              </w:rPr>
            </w:pPr>
            <w:r w:rsidRPr="00593162">
              <w:rPr>
                <w:rFonts w:asciiTheme="minorHAnsi" w:hAnsiTheme="minorHAnsi" w:cs="Arial"/>
                <w:color w:val="000000"/>
                <w:sz w:val="22"/>
                <w:szCs w:val="22"/>
              </w:rPr>
              <w:lastRenderedPageBreak/>
              <w:t>Identify how their product contributes to the individual, family, community, and/or environment</w:t>
            </w:r>
          </w:p>
          <w:p w:rsidR="00A6262E" w:rsidRPr="00593162" w:rsidRDefault="00A6262E" w:rsidP="00F61A36">
            <w:pPr>
              <w:pStyle w:val="ListParagraph"/>
              <w:numPr>
                <w:ilvl w:val="0"/>
                <w:numId w:val="2"/>
              </w:numPr>
              <w:autoSpaceDE w:val="0"/>
              <w:autoSpaceDN w:val="0"/>
              <w:adjustRightInd w:val="0"/>
              <w:rPr>
                <w:rFonts w:asciiTheme="minorHAnsi" w:hAnsiTheme="minorHAnsi" w:cs="Arial"/>
                <w:color w:val="000000"/>
                <w:sz w:val="22"/>
                <w:szCs w:val="22"/>
              </w:rPr>
            </w:pPr>
            <w:r w:rsidRPr="00593162">
              <w:rPr>
                <w:rFonts w:asciiTheme="minorHAnsi" w:hAnsiTheme="minorHAnsi" w:cs="Arial"/>
                <w:color w:val="000000"/>
                <w:sz w:val="22"/>
                <w:szCs w:val="22"/>
              </w:rPr>
              <w:t>Identify new design issues</w:t>
            </w:r>
          </w:p>
          <w:p w:rsidR="00A6262E" w:rsidRPr="00593162" w:rsidRDefault="00A6262E" w:rsidP="00F61A36">
            <w:pPr>
              <w:pStyle w:val="ListParagraph"/>
              <w:numPr>
                <w:ilvl w:val="0"/>
                <w:numId w:val="2"/>
              </w:numPr>
              <w:autoSpaceDE w:val="0"/>
              <w:autoSpaceDN w:val="0"/>
              <w:adjustRightInd w:val="0"/>
              <w:rPr>
                <w:rFonts w:asciiTheme="minorHAnsi" w:hAnsiTheme="minorHAnsi" w:cs="Arial"/>
                <w:color w:val="000000"/>
                <w:sz w:val="22"/>
                <w:szCs w:val="22"/>
              </w:rPr>
            </w:pPr>
            <w:r w:rsidRPr="00593162">
              <w:rPr>
                <w:rFonts w:asciiTheme="minorHAnsi" w:hAnsiTheme="minorHAnsi" w:cs="Arial"/>
                <w:color w:val="000000"/>
                <w:sz w:val="22"/>
                <w:szCs w:val="22"/>
              </w:rPr>
              <w:t xml:space="preserve">Evaluate their ability to work effectively both as individuals and collaboratively in a group, including their ability to share and maintain an efficient co-operative work space </w:t>
            </w:r>
          </w:p>
          <w:p w:rsidR="00A6262E" w:rsidRPr="00D3632C" w:rsidRDefault="00A6262E" w:rsidP="00835D43">
            <w:pPr>
              <w:spacing w:after="40"/>
              <w:jc w:val="both"/>
              <w:rPr>
                <w:b/>
                <w:sz w:val="24"/>
                <w:szCs w:val="24"/>
              </w:rPr>
            </w:pPr>
            <w:r w:rsidRPr="00D3632C">
              <w:rPr>
                <w:b/>
                <w:sz w:val="24"/>
                <w:szCs w:val="24"/>
              </w:rPr>
              <w:t>Applied Skills</w:t>
            </w:r>
          </w:p>
          <w:p w:rsidR="002447F3" w:rsidRDefault="002447F3" w:rsidP="002447F3">
            <w:pPr>
              <w:pStyle w:val="ListParagraph"/>
              <w:numPr>
                <w:ilvl w:val="0"/>
                <w:numId w:val="2"/>
              </w:numPr>
              <w:spacing w:after="80"/>
              <w:ind w:right="251"/>
              <w:rPr>
                <w:rFonts w:cs="Arial"/>
                <w:color w:val="000000"/>
                <w:sz w:val="22"/>
                <w:szCs w:val="22"/>
              </w:rPr>
            </w:pPr>
            <w:r w:rsidRPr="002447F3">
              <w:rPr>
                <w:rFonts w:cs="Arial"/>
                <w:color w:val="000000"/>
                <w:sz w:val="22"/>
                <w:szCs w:val="22"/>
              </w:rPr>
              <w:t>Demonstrate an awareness of precautionary and emergency safety procedures in both physical and digital environments</w:t>
            </w:r>
          </w:p>
          <w:p w:rsidR="002447F3" w:rsidRPr="002447F3" w:rsidRDefault="002447F3" w:rsidP="002447F3">
            <w:pPr>
              <w:pStyle w:val="ListParagraph"/>
              <w:numPr>
                <w:ilvl w:val="0"/>
                <w:numId w:val="2"/>
              </w:numPr>
              <w:spacing w:after="40"/>
              <w:rPr>
                <w:b/>
                <w:sz w:val="24"/>
              </w:rPr>
            </w:pPr>
            <w:r w:rsidRPr="002447F3">
              <w:rPr>
                <w:rFonts w:cs="Arial"/>
                <w:color w:val="000000"/>
                <w:sz w:val="22"/>
                <w:szCs w:val="22"/>
              </w:rPr>
              <w:t>Identify and evaluate the skills and skill levels needed, individually or as a group, in relation to a specific task, and develop them as needed</w:t>
            </w:r>
          </w:p>
          <w:p w:rsidR="00A6262E" w:rsidRPr="002447F3" w:rsidRDefault="00A6262E" w:rsidP="002447F3">
            <w:pPr>
              <w:spacing w:after="40"/>
              <w:jc w:val="both"/>
              <w:rPr>
                <w:b/>
                <w:sz w:val="24"/>
              </w:rPr>
            </w:pPr>
            <w:r w:rsidRPr="002447F3">
              <w:rPr>
                <w:b/>
                <w:sz w:val="24"/>
              </w:rPr>
              <w:t>Applied Technologies</w:t>
            </w:r>
          </w:p>
          <w:p w:rsidR="002447F3" w:rsidRPr="002447F3" w:rsidRDefault="002447F3" w:rsidP="002447F3">
            <w:pPr>
              <w:pStyle w:val="ListParagraph"/>
              <w:numPr>
                <w:ilvl w:val="0"/>
                <w:numId w:val="2"/>
              </w:numPr>
              <w:rPr>
                <w:rFonts w:cs="Arial"/>
                <w:color w:val="000000"/>
                <w:sz w:val="22"/>
                <w:szCs w:val="22"/>
              </w:rPr>
            </w:pPr>
            <w:r w:rsidRPr="002447F3">
              <w:rPr>
                <w:rFonts w:cs="Arial"/>
                <w:color w:val="000000"/>
                <w:sz w:val="22"/>
                <w:szCs w:val="22"/>
              </w:rPr>
              <w:t>Select, and as needed learn about, appropriate tools and technologies to extend their capability to complete a task</w:t>
            </w:r>
          </w:p>
          <w:p w:rsidR="002447F3" w:rsidRPr="002447F3" w:rsidRDefault="002447F3" w:rsidP="002447F3">
            <w:pPr>
              <w:pStyle w:val="ListParagraph"/>
              <w:numPr>
                <w:ilvl w:val="0"/>
                <w:numId w:val="2"/>
              </w:numPr>
              <w:rPr>
                <w:rFonts w:cs="Arial"/>
                <w:color w:val="000000"/>
                <w:sz w:val="22"/>
                <w:szCs w:val="22"/>
              </w:rPr>
            </w:pPr>
            <w:r w:rsidRPr="002447F3">
              <w:rPr>
                <w:rFonts w:cs="Arial"/>
                <w:color w:val="000000"/>
                <w:sz w:val="22"/>
                <w:szCs w:val="22"/>
              </w:rPr>
              <w:t>Identify the personal, social, and environmental impacts, including unintended negative consequences, of the choices they make about technology use</w:t>
            </w:r>
          </w:p>
          <w:p w:rsidR="00A6262E" w:rsidRDefault="002447F3" w:rsidP="002447F3">
            <w:pPr>
              <w:numPr>
                <w:ilvl w:val="0"/>
                <w:numId w:val="2"/>
              </w:numPr>
              <w:spacing w:after="20"/>
            </w:pPr>
            <w:r w:rsidRPr="002447F3">
              <w:rPr>
                <w:rFonts w:cs="Arial"/>
                <w:color w:val="000000"/>
              </w:rPr>
              <w:lastRenderedPageBreak/>
              <w:t>Identify how the land, natural resources, and culture influence the development and use of tools and technologies</w:t>
            </w: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Pr="00A6262E" w:rsidRDefault="00A6262E" w:rsidP="00A6262E">
            <w:pPr>
              <w:spacing w:after="20"/>
            </w:pPr>
          </w:p>
        </w:tc>
        <w:tc>
          <w:tcPr>
            <w:tcW w:w="2126" w:type="dxa"/>
            <w:gridSpan w:val="2"/>
            <w:tcBorders>
              <w:top w:val="single" w:sz="12" w:space="0" w:color="auto"/>
              <w:left w:val="dashed" w:sz="4" w:space="0" w:color="auto"/>
            </w:tcBorders>
          </w:tcPr>
          <w:p w:rsidR="00A6262E" w:rsidRDefault="00A6262E" w:rsidP="005A0821">
            <w:pPr>
              <w:spacing w:before="20"/>
            </w:pPr>
            <w:r>
              <w:lastRenderedPageBreak/>
              <w:t>Design can be responsive to identified needs.</w:t>
            </w:r>
          </w:p>
          <w:p w:rsidR="00A6262E" w:rsidRDefault="00A6262E" w:rsidP="002130FB">
            <w:pPr>
              <w:spacing w:before="20"/>
            </w:pPr>
          </w:p>
          <w:p w:rsidR="00A6262E" w:rsidRDefault="00A6262E" w:rsidP="002130FB">
            <w:pPr>
              <w:spacing w:before="20"/>
            </w:pPr>
            <w:r w:rsidRPr="005A0821">
              <w:t>Complex tasks require the acquisition of additional skills.</w:t>
            </w:r>
          </w:p>
          <w:p w:rsidR="00A6262E" w:rsidRDefault="00A6262E" w:rsidP="002130FB">
            <w:pPr>
              <w:spacing w:before="20"/>
            </w:pPr>
          </w:p>
          <w:p w:rsidR="00A6262E" w:rsidRDefault="00A6262E" w:rsidP="00995605">
            <w:pPr>
              <w:spacing w:before="20"/>
              <w:rPr>
                <w:lang w:val="en-CA"/>
              </w:rPr>
            </w:pPr>
            <w:r w:rsidRPr="005A0821">
              <w:rPr>
                <w:szCs w:val="20"/>
              </w:rPr>
              <w:t>Complex tasks may require multiple tools and technologies.</w:t>
            </w:r>
          </w:p>
          <w:p w:rsidR="00A6262E" w:rsidRDefault="00A6262E" w:rsidP="00995605">
            <w:pPr>
              <w:spacing w:before="20"/>
              <w:rPr>
                <w:lang w:val="en-CA"/>
              </w:rPr>
            </w:pPr>
          </w:p>
          <w:p w:rsidR="00A6262E" w:rsidRDefault="00A6262E" w:rsidP="00995605">
            <w:pPr>
              <w:spacing w:before="20"/>
              <w:rPr>
                <w:lang w:val="en-CA"/>
              </w:rPr>
            </w:pPr>
          </w:p>
        </w:tc>
        <w:tc>
          <w:tcPr>
            <w:tcW w:w="3261" w:type="dxa"/>
            <w:gridSpan w:val="2"/>
            <w:tcBorders>
              <w:top w:val="single" w:sz="12" w:space="0" w:color="auto"/>
            </w:tcBorders>
          </w:tcPr>
          <w:p w:rsidR="00A6262E" w:rsidRDefault="00A6262E" w:rsidP="00906122">
            <w:pPr>
              <w:spacing w:before="20"/>
            </w:pPr>
            <w:r w:rsidRPr="00477F62">
              <w:rPr>
                <w:i/>
              </w:rPr>
              <w:t>Questions to support inquiry with students:</w:t>
            </w:r>
            <w:r w:rsidRPr="00D92D08">
              <w:t xml:space="preserve"> </w:t>
            </w:r>
          </w:p>
          <w:p w:rsidR="00A6262E" w:rsidRPr="0007235C" w:rsidRDefault="00A6262E" w:rsidP="00F61A36">
            <w:pPr>
              <w:pStyle w:val="ListParagraph"/>
              <w:numPr>
                <w:ilvl w:val="0"/>
                <w:numId w:val="2"/>
              </w:numPr>
              <w:rPr>
                <w:sz w:val="22"/>
                <w:szCs w:val="22"/>
                <w:lang w:val="en-CA"/>
              </w:rPr>
            </w:pPr>
            <w:r w:rsidRPr="0007235C">
              <w:rPr>
                <w:sz w:val="22"/>
                <w:szCs w:val="22"/>
                <w:lang w:val="en-CA"/>
              </w:rPr>
              <w:t>What makes good design?</w:t>
            </w:r>
          </w:p>
          <w:p w:rsidR="00A6262E" w:rsidRPr="0007235C" w:rsidRDefault="00A6262E" w:rsidP="00DE3F03">
            <w:pPr>
              <w:rPr>
                <w:lang w:val="en-CA"/>
              </w:rPr>
            </w:pPr>
          </w:p>
          <w:p w:rsidR="00A6262E" w:rsidRDefault="00A6262E" w:rsidP="0007235C">
            <w:pPr>
              <w:rPr>
                <w:lang w:val="en-CA"/>
              </w:rPr>
            </w:pPr>
            <w:r>
              <w:rPr>
                <w:lang w:val="en-CA"/>
              </w:rPr>
              <w:t xml:space="preserve"> </w:t>
            </w:r>
          </w:p>
        </w:tc>
        <w:tc>
          <w:tcPr>
            <w:tcW w:w="4687" w:type="dxa"/>
            <w:gridSpan w:val="3"/>
            <w:tcBorders>
              <w:top w:val="single" w:sz="12" w:space="0" w:color="auto"/>
            </w:tcBorders>
          </w:tcPr>
          <w:p w:rsidR="004C262F" w:rsidRDefault="004C262F" w:rsidP="002130FB">
            <w:pPr>
              <w:spacing w:after="60"/>
              <w:rPr>
                <w:rFonts w:ascii="Calibri" w:hAnsi="Calibri"/>
                <w:i/>
                <w:sz w:val="20"/>
                <w:szCs w:val="20"/>
              </w:rPr>
            </w:pPr>
            <w:r w:rsidRPr="004C262F">
              <w:rPr>
                <w:rFonts w:ascii="Calibri" w:hAnsi="Calibri"/>
                <w:i/>
                <w:sz w:val="20"/>
                <w:szCs w:val="20"/>
              </w:rPr>
              <w:t>The curriculum is designed to be offered in modules or courses of various lengths.  The requirement will be that students take a yearlong “course” in ADST. This “course” can be made up of one or more modules. Schools may choose from among the modules listed below or develop new modules that use the Curricular Competencies of ADST 8 with locally developed content. Locally developed modules can be offered in addition to, or instead of, the modules in the provincial curriculum.</w:t>
            </w:r>
          </w:p>
          <w:p w:rsidR="00A6262E" w:rsidRPr="00A04CEB" w:rsidRDefault="00A6262E" w:rsidP="002130FB">
            <w:pPr>
              <w:spacing w:after="60"/>
              <w:rPr>
                <w:b/>
                <w:sz w:val="20"/>
                <w:szCs w:val="20"/>
              </w:rPr>
            </w:pPr>
            <w:r w:rsidRPr="00A04CEB">
              <w:rPr>
                <w:b/>
                <w:sz w:val="20"/>
                <w:szCs w:val="20"/>
              </w:rPr>
              <w:t>Computational Thinking</w:t>
            </w:r>
          </w:p>
          <w:p w:rsidR="004C262F" w:rsidRPr="00A04CEB" w:rsidRDefault="004C262F" w:rsidP="00F61A36">
            <w:pPr>
              <w:pStyle w:val="ListParagraph"/>
              <w:numPr>
                <w:ilvl w:val="0"/>
                <w:numId w:val="3"/>
              </w:numPr>
              <w:spacing w:after="80"/>
              <w:ind w:right="251"/>
              <w:rPr>
                <w:rFonts w:asciiTheme="minorHAnsi" w:hAnsiTheme="minorHAnsi" w:cs="Arial"/>
                <w:color w:val="000000"/>
                <w:szCs w:val="20"/>
              </w:rPr>
            </w:pPr>
            <w:r w:rsidRPr="00A04CEB">
              <w:rPr>
                <w:rFonts w:asciiTheme="minorHAnsi" w:hAnsiTheme="minorHAnsi" w:cs="Arial"/>
                <w:color w:val="000000"/>
                <w:szCs w:val="20"/>
              </w:rPr>
              <w:t>software programs as specific and sequential instructions with algorithms that can be reliably repeated by others</w:t>
            </w:r>
          </w:p>
          <w:p w:rsidR="004C262F" w:rsidRPr="00A04CEB" w:rsidRDefault="004C262F" w:rsidP="00F61A36">
            <w:pPr>
              <w:pStyle w:val="ListParagraph"/>
              <w:numPr>
                <w:ilvl w:val="0"/>
                <w:numId w:val="3"/>
              </w:numPr>
              <w:spacing w:after="80"/>
              <w:ind w:right="251"/>
              <w:rPr>
                <w:rFonts w:asciiTheme="minorHAnsi" w:hAnsiTheme="minorHAnsi" w:cs="Arial"/>
                <w:color w:val="000000"/>
                <w:szCs w:val="20"/>
              </w:rPr>
            </w:pPr>
            <w:r w:rsidRPr="00A04CEB">
              <w:rPr>
                <w:rFonts w:asciiTheme="minorHAnsi" w:hAnsiTheme="minorHAnsi" w:cs="Arial"/>
                <w:color w:val="000000"/>
                <w:szCs w:val="20"/>
              </w:rPr>
              <w:t>debugging algorithms and programs by breaking problems down into a series of sub-problems</w:t>
            </w:r>
          </w:p>
          <w:p w:rsidR="004C262F" w:rsidRPr="00A04CEB" w:rsidRDefault="004C262F" w:rsidP="00F61A36">
            <w:pPr>
              <w:pStyle w:val="ListParagraph"/>
              <w:numPr>
                <w:ilvl w:val="0"/>
                <w:numId w:val="3"/>
              </w:numPr>
              <w:spacing w:after="80"/>
              <w:ind w:right="251"/>
              <w:rPr>
                <w:rFonts w:asciiTheme="minorHAnsi" w:hAnsiTheme="minorHAnsi" w:cs="Arial"/>
                <w:color w:val="000000"/>
                <w:szCs w:val="20"/>
              </w:rPr>
            </w:pPr>
            <w:r w:rsidRPr="00A04CEB">
              <w:rPr>
                <w:rFonts w:asciiTheme="minorHAnsi" w:hAnsiTheme="minorHAnsi" w:cs="Arial"/>
                <w:color w:val="000000"/>
                <w:szCs w:val="20"/>
              </w:rPr>
              <w:t xml:space="preserve">binary number system </w:t>
            </w:r>
            <w:r w:rsidRPr="002447F3">
              <w:rPr>
                <w:rFonts w:asciiTheme="minorHAnsi" w:hAnsiTheme="minorHAnsi" w:cs="Arial"/>
                <w:color w:val="000000"/>
                <w:szCs w:val="20"/>
              </w:rPr>
              <w:t xml:space="preserve">(1s and 0s) </w:t>
            </w:r>
            <w:r w:rsidRPr="00A04CEB">
              <w:rPr>
                <w:rFonts w:asciiTheme="minorHAnsi" w:hAnsiTheme="minorHAnsi" w:cs="Arial"/>
                <w:color w:val="000000"/>
                <w:szCs w:val="20"/>
              </w:rPr>
              <w:t xml:space="preserve">to represent data </w:t>
            </w:r>
          </w:p>
          <w:p w:rsidR="004C262F" w:rsidRPr="00A04CEB" w:rsidRDefault="004C262F" w:rsidP="00F61A36">
            <w:pPr>
              <w:numPr>
                <w:ilvl w:val="0"/>
                <w:numId w:val="3"/>
              </w:numPr>
              <w:spacing w:before="60" w:after="20"/>
              <w:rPr>
                <w:b/>
                <w:sz w:val="20"/>
                <w:szCs w:val="20"/>
              </w:rPr>
            </w:pPr>
            <w:r w:rsidRPr="00A04CEB">
              <w:rPr>
                <w:rFonts w:cs="Arial"/>
                <w:color w:val="000000"/>
                <w:sz w:val="20"/>
                <w:szCs w:val="20"/>
              </w:rPr>
              <w:t xml:space="preserve">Programming languages, including visual programming </w:t>
            </w:r>
            <w:r w:rsidR="002447F3">
              <w:rPr>
                <w:rFonts w:cs="Arial"/>
                <w:i/>
                <w:color w:val="000000"/>
                <w:sz w:val="20"/>
                <w:szCs w:val="20"/>
              </w:rPr>
              <w:t>(</w:t>
            </w:r>
            <w:r w:rsidRPr="00A04CEB">
              <w:rPr>
                <w:rFonts w:cs="Arial"/>
                <w:i/>
                <w:color w:val="000000"/>
                <w:sz w:val="20"/>
                <w:szCs w:val="20"/>
              </w:rPr>
              <w:t>Scratch, Alice, Greenfoot, BlueJ]  in relation to</w:t>
            </w:r>
            <w:r w:rsidR="002447F3">
              <w:rPr>
                <w:rFonts w:cs="Arial"/>
                <w:i/>
                <w:color w:val="000000"/>
                <w:sz w:val="20"/>
                <w:szCs w:val="20"/>
              </w:rPr>
              <w:t xml:space="preserve"> text-based programming [</w:t>
            </w:r>
            <w:r w:rsidRPr="00A04CEB">
              <w:rPr>
                <w:rFonts w:cs="Arial"/>
                <w:i/>
                <w:color w:val="000000"/>
                <w:sz w:val="20"/>
                <w:szCs w:val="20"/>
              </w:rPr>
              <w:t xml:space="preserve">HTML]) </w:t>
            </w:r>
            <w:r w:rsidRPr="00A04CEB">
              <w:rPr>
                <w:rFonts w:cs="Arial"/>
                <w:color w:val="000000"/>
                <w:sz w:val="20"/>
                <w:szCs w:val="20"/>
              </w:rPr>
              <w:t xml:space="preserve">and programming modular components </w:t>
            </w:r>
            <w:r w:rsidR="002447F3">
              <w:rPr>
                <w:rFonts w:cs="Arial"/>
                <w:i/>
                <w:color w:val="000000"/>
                <w:sz w:val="20"/>
                <w:szCs w:val="20"/>
              </w:rPr>
              <w:t>(</w:t>
            </w:r>
            <w:r w:rsidRPr="00A04CEB">
              <w:rPr>
                <w:rFonts w:cs="Arial"/>
                <w:i/>
                <w:color w:val="000000"/>
                <w:sz w:val="20"/>
                <w:szCs w:val="20"/>
              </w:rPr>
              <w:t>Arduino, LEGO Mindstorms)</w:t>
            </w:r>
            <w:r w:rsidRPr="00A04CEB">
              <w:rPr>
                <w:rFonts w:cs="Arial"/>
                <w:color w:val="000000"/>
                <w:sz w:val="20"/>
                <w:szCs w:val="20"/>
              </w:rPr>
              <w:t xml:space="preserve"> </w:t>
            </w:r>
          </w:p>
          <w:p w:rsidR="00A6262E" w:rsidRPr="00A04CEB" w:rsidRDefault="00A6262E" w:rsidP="004C262F">
            <w:pPr>
              <w:spacing w:before="60" w:after="20"/>
              <w:rPr>
                <w:b/>
                <w:sz w:val="20"/>
                <w:szCs w:val="20"/>
              </w:rPr>
            </w:pPr>
            <w:r w:rsidRPr="00A04CEB">
              <w:rPr>
                <w:b/>
                <w:sz w:val="20"/>
                <w:szCs w:val="20"/>
              </w:rPr>
              <w:t>Computers and Communications Devices</w:t>
            </w:r>
          </w:p>
          <w:p w:rsidR="004C262F" w:rsidRPr="00A04CEB" w:rsidRDefault="004C262F" w:rsidP="00F61A36">
            <w:pPr>
              <w:pStyle w:val="ListParagraph"/>
              <w:numPr>
                <w:ilvl w:val="0"/>
                <w:numId w:val="3"/>
              </w:numPr>
              <w:spacing w:after="80"/>
              <w:ind w:right="251"/>
              <w:rPr>
                <w:rFonts w:asciiTheme="minorHAnsi" w:hAnsiTheme="minorHAnsi" w:cs="Arial"/>
                <w:color w:val="000000"/>
                <w:szCs w:val="20"/>
              </w:rPr>
            </w:pPr>
            <w:r w:rsidRPr="00A04CEB">
              <w:rPr>
                <w:rFonts w:asciiTheme="minorHAnsi" w:hAnsiTheme="minorHAnsi" w:cs="Arial"/>
                <w:color w:val="000000"/>
                <w:szCs w:val="20"/>
              </w:rPr>
              <w:t xml:space="preserve">design and function of digital infrastructures, including personal communication systems to wide area networks </w:t>
            </w:r>
            <w:r w:rsidR="002447F3">
              <w:rPr>
                <w:rFonts w:asciiTheme="minorHAnsi" w:hAnsiTheme="minorHAnsi" w:cs="Arial"/>
                <w:i/>
                <w:color w:val="000000"/>
                <w:szCs w:val="20"/>
              </w:rPr>
              <w:t>(</w:t>
            </w:r>
            <w:r w:rsidRPr="00A04CEB">
              <w:rPr>
                <w:rFonts w:asciiTheme="minorHAnsi" w:hAnsiTheme="minorHAnsi" w:cs="Arial"/>
                <w:i/>
                <w:color w:val="000000"/>
                <w:szCs w:val="20"/>
              </w:rPr>
              <w:t>global, satellite)</w:t>
            </w:r>
            <w:r w:rsidRPr="00A04CEB">
              <w:rPr>
                <w:rFonts w:asciiTheme="minorHAnsi" w:hAnsiTheme="minorHAnsi" w:cs="Arial"/>
                <w:color w:val="000000"/>
                <w:szCs w:val="20"/>
              </w:rPr>
              <w:t xml:space="preserve"> and the </w:t>
            </w:r>
            <w:r w:rsidRPr="00A04CEB">
              <w:rPr>
                <w:rFonts w:asciiTheme="minorHAnsi" w:hAnsiTheme="minorHAnsi" w:cs="Arial"/>
                <w:color w:val="000000"/>
                <w:szCs w:val="20"/>
              </w:rPr>
              <w:lastRenderedPageBreak/>
              <w:t xml:space="preserve">Internet of Things </w:t>
            </w:r>
            <w:r w:rsidRPr="00A04CEB">
              <w:rPr>
                <w:rFonts w:asciiTheme="minorHAnsi" w:hAnsiTheme="minorHAnsi" w:cs="Arial"/>
                <w:i/>
                <w:color w:val="000000"/>
                <w:szCs w:val="20"/>
              </w:rPr>
              <w:t>(internet access across all technologies)</w:t>
            </w:r>
          </w:p>
          <w:p w:rsidR="004C262F" w:rsidRPr="00A04CEB" w:rsidRDefault="004C262F" w:rsidP="00F61A36">
            <w:pPr>
              <w:pStyle w:val="ListParagraph"/>
              <w:numPr>
                <w:ilvl w:val="0"/>
                <w:numId w:val="3"/>
              </w:numPr>
              <w:spacing w:after="80"/>
              <w:ind w:right="251"/>
              <w:rPr>
                <w:rFonts w:asciiTheme="minorHAnsi" w:hAnsiTheme="minorHAnsi" w:cs="Arial"/>
                <w:color w:val="000000"/>
                <w:szCs w:val="20"/>
              </w:rPr>
            </w:pPr>
            <w:r w:rsidRPr="00A04CEB">
              <w:rPr>
                <w:rFonts w:asciiTheme="minorHAnsi" w:hAnsiTheme="minorHAnsi" w:cs="Arial"/>
                <w:color w:val="000000"/>
                <w:szCs w:val="20"/>
              </w:rPr>
              <w:t>social, cultural, and economic impact of mobile devices</w:t>
            </w:r>
          </w:p>
          <w:p w:rsidR="004C262F" w:rsidRDefault="004C262F" w:rsidP="00F61A36">
            <w:pPr>
              <w:pStyle w:val="ListParagraph"/>
              <w:numPr>
                <w:ilvl w:val="0"/>
                <w:numId w:val="3"/>
              </w:numPr>
              <w:spacing w:after="80"/>
              <w:ind w:right="251"/>
              <w:rPr>
                <w:rFonts w:asciiTheme="minorHAnsi" w:hAnsiTheme="minorHAnsi" w:cs="Arial"/>
                <w:color w:val="000000"/>
                <w:szCs w:val="20"/>
              </w:rPr>
            </w:pPr>
            <w:r w:rsidRPr="00A04CEB">
              <w:rPr>
                <w:rFonts w:asciiTheme="minorHAnsi" w:hAnsiTheme="minorHAnsi" w:cs="Arial"/>
                <w:color w:val="000000"/>
                <w:szCs w:val="20"/>
              </w:rPr>
              <w:t>systems for information transfer and communication, including videos, blogs, podcasts, and social media</w:t>
            </w:r>
          </w:p>
          <w:p w:rsidR="002447F3" w:rsidRPr="002447F3" w:rsidRDefault="002447F3" w:rsidP="002447F3">
            <w:pPr>
              <w:pStyle w:val="ListParagraph"/>
              <w:numPr>
                <w:ilvl w:val="0"/>
                <w:numId w:val="3"/>
              </w:numPr>
              <w:spacing w:after="80"/>
              <w:ind w:right="251"/>
              <w:rPr>
                <w:rFonts w:asciiTheme="minorHAnsi" w:hAnsiTheme="minorHAnsi" w:cs="Arial"/>
                <w:color w:val="000000"/>
                <w:szCs w:val="20"/>
              </w:rPr>
            </w:pPr>
            <w:r w:rsidRPr="002447F3">
              <w:rPr>
                <w:rFonts w:cs="Arial"/>
                <w:color w:val="000000"/>
                <w:szCs w:val="20"/>
              </w:rPr>
              <w:t>keyboarding techniques</w:t>
            </w:r>
            <w:r>
              <w:rPr>
                <w:rFonts w:cs="Arial"/>
                <w:color w:val="000000"/>
                <w:szCs w:val="20"/>
              </w:rPr>
              <w:t xml:space="preserve"> </w:t>
            </w:r>
            <w:r>
              <w:rPr>
                <w:rFonts w:cs="Arial"/>
                <w:i/>
                <w:color w:val="000000"/>
                <w:szCs w:val="20"/>
              </w:rPr>
              <w:t>(</w:t>
            </w:r>
            <w:r w:rsidRPr="002447F3">
              <w:rPr>
                <w:rFonts w:cs="Arial"/>
                <w:i/>
                <w:color w:val="000000"/>
                <w:szCs w:val="20"/>
              </w:rPr>
              <w:t>physical hand and foot placement, posture, development of touch typing skills, use of “home row” ASDFJKL techniques</w:t>
            </w:r>
            <w:r>
              <w:rPr>
                <w:rFonts w:cs="Arial"/>
                <w:i/>
                <w:color w:val="000000"/>
                <w:szCs w:val="20"/>
              </w:rPr>
              <w:t>)</w:t>
            </w:r>
          </w:p>
          <w:p w:rsidR="00A6262E" w:rsidRPr="00A04CEB" w:rsidRDefault="00A6262E" w:rsidP="002602F0">
            <w:pPr>
              <w:spacing w:before="60" w:after="20"/>
              <w:jc w:val="both"/>
              <w:rPr>
                <w:b/>
                <w:sz w:val="20"/>
                <w:szCs w:val="20"/>
              </w:rPr>
            </w:pPr>
            <w:r w:rsidRPr="00A04CEB">
              <w:rPr>
                <w:b/>
                <w:sz w:val="20"/>
                <w:szCs w:val="20"/>
              </w:rPr>
              <w:t>Digital Literacy</w:t>
            </w:r>
          </w:p>
          <w:p w:rsidR="004C262F" w:rsidRPr="00A04CEB" w:rsidRDefault="004C262F" w:rsidP="00F61A36">
            <w:pPr>
              <w:pStyle w:val="ListParagraph"/>
              <w:numPr>
                <w:ilvl w:val="0"/>
                <w:numId w:val="3"/>
              </w:numPr>
              <w:spacing w:after="80"/>
              <w:ind w:right="251"/>
              <w:rPr>
                <w:rFonts w:asciiTheme="minorHAnsi" w:hAnsiTheme="minorHAnsi" w:cs="Arial"/>
                <w:color w:val="000000"/>
                <w:szCs w:val="20"/>
              </w:rPr>
            </w:pPr>
            <w:r w:rsidRPr="00A04CEB">
              <w:rPr>
                <w:rFonts w:asciiTheme="minorHAnsi" w:hAnsiTheme="minorHAnsi" w:cs="Arial"/>
                <w:color w:val="000000"/>
                <w:szCs w:val="20"/>
              </w:rPr>
              <w:t xml:space="preserve">elements of digital citizenship  </w:t>
            </w:r>
            <w:r w:rsidR="002447F3">
              <w:rPr>
                <w:rFonts w:asciiTheme="minorHAnsi" w:hAnsiTheme="minorHAnsi" w:cs="Arial"/>
                <w:i/>
                <w:color w:val="000000"/>
                <w:szCs w:val="20"/>
              </w:rPr>
              <w:t>(</w:t>
            </w:r>
            <w:r w:rsidRPr="00A04CEB">
              <w:rPr>
                <w:rFonts w:asciiTheme="minorHAnsi" w:hAnsiTheme="minorHAnsi" w:cs="Arial"/>
                <w:i/>
                <w:color w:val="000000"/>
                <w:szCs w:val="20"/>
              </w:rPr>
              <w:t>digital self-image, creative credit and copyright, relationships and communication, cyberbullying, legal and ethical issues)</w:t>
            </w:r>
          </w:p>
          <w:p w:rsidR="004C262F" w:rsidRPr="00A04CEB" w:rsidRDefault="004C262F" w:rsidP="00F61A36">
            <w:pPr>
              <w:pStyle w:val="ListParagraph"/>
              <w:numPr>
                <w:ilvl w:val="0"/>
                <w:numId w:val="3"/>
              </w:numPr>
              <w:spacing w:after="80"/>
              <w:ind w:right="251"/>
              <w:rPr>
                <w:rFonts w:asciiTheme="minorHAnsi" w:hAnsiTheme="minorHAnsi" w:cs="Arial"/>
                <w:color w:val="000000"/>
                <w:szCs w:val="20"/>
              </w:rPr>
            </w:pPr>
            <w:r w:rsidRPr="00A04CEB">
              <w:rPr>
                <w:rFonts w:asciiTheme="minorHAnsi" w:hAnsiTheme="minorHAnsi" w:cs="Arial"/>
                <w:color w:val="000000"/>
                <w:szCs w:val="20"/>
              </w:rPr>
              <w:t xml:space="preserve">ethical and legal implications of current and future technologies </w:t>
            </w:r>
            <w:r w:rsidR="002447F3">
              <w:rPr>
                <w:rFonts w:asciiTheme="minorHAnsi" w:hAnsiTheme="minorHAnsi" w:cs="Arial"/>
                <w:i/>
                <w:color w:val="000000"/>
                <w:szCs w:val="20"/>
              </w:rPr>
              <w:t>(</w:t>
            </w:r>
            <w:r w:rsidRPr="00A04CEB">
              <w:rPr>
                <w:rFonts w:asciiTheme="minorHAnsi" w:hAnsiTheme="minorHAnsi" w:cs="Arial"/>
                <w:i/>
                <w:color w:val="000000"/>
                <w:szCs w:val="20"/>
              </w:rPr>
              <w:t>hacking (white hat and black hat), P2P Sharing, Torrents, VPNs, tracking, data collection, anonymity; automation, artificial intelligence, mobile devices, data collection, robotics, digital currencies (e.g., Bitcoin))</w:t>
            </w:r>
          </w:p>
          <w:p w:rsidR="004C262F" w:rsidRPr="00A04CEB" w:rsidRDefault="004C262F" w:rsidP="00F61A36">
            <w:pPr>
              <w:pStyle w:val="ListParagraph"/>
              <w:numPr>
                <w:ilvl w:val="0"/>
                <w:numId w:val="3"/>
              </w:numPr>
              <w:spacing w:after="80"/>
              <w:ind w:right="251"/>
              <w:rPr>
                <w:rFonts w:asciiTheme="minorHAnsi" w:hAnsiTheme="minorHAnsi" w:cs="Arial"/>
                <w:color w:val="000000"/>
                <w:szCs w:val="20"/>
              </w:rPr>
            </w:pPr>
            <w:r w:rsidRPr="00A04CEB">
              <w:rPr>
                <w:rFonts w:asciiTheme="minorHAnsi" w:hAnsiTheme="minorHAnsi" w:cs="Arial"/>
                <w:color w:val="000000"/>
                <w:szCs w:val="20"/>
              </w:rPr>
              <w:t>strategies for curating personal digital content, including management, personalization, organization, and maintenance of digital content; e-mail management; and workflow</w:t>
            </w:r>
          </w:p>
          <w:p w:rsidR="004C262F" w:rsidRPr="00A04CEB" w:rsidRDefault="004C262F" w:rsidP="002447F3">
            <w:pPr>
              <w:pStyle w:val="ListParagraph"/>
              <w:numPr>
                <w:ilvl w:val="0"/>
                <w:numId w:val="3"/>
              </w:numPr>
              <w:spacing w:after="80"/>
              <w:ind w:right="251"/>
              <w:rPr>
                <w:rFonts w:asciiTheme="minorHAnsi" w:hAnsiTheme="minorHAnsi" w:cs="Arial"/>
                <w:color w:val="000000"/>
                <w:szCs w:val="20"/>
              </w:rPr>
            </w:pPr>
            <w:r w:rsidRPr="00A04CEB">
              <w:rPr>
                <w:rFonts w:asciiTheme="minorHAnsi" w:hAnsiTheme="minorHAnsi" w:cs="Arial"/>
                <w:color w:val="000000"/>
                <w:szCs w:val="20"/>
              </w:rPr>
              <w:t>search techniques, how search results are selected and ranked, and criteria</w:t>
            </w:r>
            <w:r w:rsidR="002447F3">
              <w:rPr>
                <w:rFonts w:asciiTheme="minorHAnsi" w:hAnsiTheme="minorHAnsi" w:cs="Arial"/>
                <w:color w:val="000000"/>
                <w:szCs w:val="20"/>
              </w:rPr>
              <w:t xml:space="preserve"> </w:t>
            </w:r>
            <w:r w:rsidR="002447F3">
              <w:rPr>
                <w:rFonts w:asciiTheme="minorHAnsi" w:hAnsiTheme="minorHAnsi" w:cs="Arial"/>
                <w:i/>
                <w:color w:val="000000"/>
                <w:szCs w:val="20"/>
              </w:rPr>
              <w:t>(</w:t>
            </w:r>
            <w:r w:rsidR="002447F3" w:rsidRPr="002447F3">
              <w:rPr>
                <w:rFonts w:asciiTheme="minorHAnsi" w:hAnsiTheme="minorHAnsi" w:cs="Arial"/>
                <w:i/>
                <w:color w:val="000000"/>
                <w:szCs w:val="20"/>
              </w:rPr>
              <w:t>accuracy, timeliness, appropriateness, credibility, and bias</w:t>
            </w:r>
            <w:r w:rsidR="002447F3">
              <w:rPr>
                <w:rFonts w:asciiTheme="minorHAnsi" w:hAnsiTheme="minorHAnsi" w:cs="Arial"/>
                <w:i/>
                <w:color w:val="000000"/>
                <w:szCs w:val="20"/>
              </w:rPr>
              <w:t xml:space="preserve">) </w:t>
            </w:r>
            <w:r w:rsidRPr="00A04CEB">
              <w:rPr>
                <w:rFonts w:asciiTheme="minorHAnsi" w:hAnsiTheme="minorHAnsi" w:cs="Arial"/>
                <w:color w:val="000000"/>
                <w:szCs w:val="20"/>
              </w:rPr>
              <w:t xml:space="preserve"> for evaluating search results</w:t>
            </w:r>
          </w:p>
          <w:p w:rsidR="004C262F" w:rsidRPr="00A04CEB" w:rsidRDefault="004C262F" w:rsidP="00F61A36">
            <w:pPr>
              <w:pStyle w:val="ListParagraph"/>
              <w:numPr>
                <w:ilvl w:val="0"/>
                <w:numId w:val="3"/>
              </w:numPr>
              <w:spacing w:after="80"/>
              <w:ind w:right="251"/>
              <w:rPr>
                <w:rFonts w:asciiTheme="minorHAnsi" w:hAnsiTheme="minorHAnsi" w:cs="Arial"/>
                <w:color w:val="000000"/>
                <w:szCs w:val="20"/>
              </w:rPr>
            </w:pPr>
            <w:r w:rsidRPr="00A04CEB">
              <w:rPr>
                <w:rFonts w:asciiTheme="minorHAnsi" w:hAnsiTheme="minorHAnsi" w:cs="Arial"/>
                <w:color w:val="000000"/>
                <w:szCs w:val="20"/>
              </w:rPr>
              <w:t xml:space="preserve">strategies to engage with personal learning networks </w:t>
            </w:r>
            <w:r w:rsidRPr="00A04CEB">
              <w:rPr>
                <w:rFonts w:asciiTheme="minorHAnsi" w:hAnsiTheme="minorHAnsi" w:cs="Arial"/>
                <w:i/>
                <w:color w:val="000000"/>
                <w:szCs w:val="20"/>
              </w:rPr>
              <w:t>(personalized digital instructional tools to support learning (web forums, tutorials, videos, digital resources, global communities, group communication and etiquette, online learning))</w:t>
            </w:r>
          </w:p>
          <w:p w:rsidR="00A6262E" w:rsidRPr="00A04CEB" w:rsidRDefault="00A6262E" w:rsidP="002602F0">
            <w:pPr>
              <w:spacing w:before="60" w:after="20"/>
              <w:jc w:val="both"/>
              <w:rPr>
                <w:b/>
                <w:sz w:val="20"/>
                <w:szCs w:val="20"/>
              </w:rPr>
            </w:pPr>
            <w:r w:rsidRPr="00A04CEB">
              <w:rPr>
                <w:b/>
                <w:sz w:val="20"/>
                <w:szCs w:val="20"/>
              </w:rPr>
              <w:lastRenderedPageBreak/>
              <w:t>Drafting</w:t>
            </w:r>
          </w:p>
          <w:p w:rsidR="004C262F" w:rsidRPr="00A04CEB" w:rsidRDefault="004C262F" w:rsidP="00F61A36">
            <w:pPr>
              <w:pStyle w:val="ListParagraph"/>
              <w:numPr>
                <w:ilvl w:val="0"/>
                <w:numId w:val="3"/>
              </w:numPr>
              <w:spacing w:after="80"/>
              <w:ind w:right="251"/>
              <w:rPr>
                <w:rFonts w:asciiTheme="minorHAnsi" w:hAnsiTheme="minorHAnsi" w:cs="Arial"/>
                <w:color w:val="000000"/>
                <w:szCs w:val="20"/>
              </w:rPr>
            </w:pPr>
            <w:r w:rsidRPr="00A04CEB">
              <w:rPr>
                <w:rFonts w:asciiTheme="minorHAnsi" w:hAnsiTheme="minorHAnsi" w:cs="Arial"/>
                <w:color w:val="000000"/>
                <w:szCs w:val="20"/>
              </w:rPr>
              <w:t xml:space="preserve">manual and computer-aided drafting techniques </w:t>
            </w:r>
            <w:r w:rsidRPr="00A04CEB">
              <w:rPr>
                <w:rFonts w:asciiTheme="minorHAnsi" w:hAnsiTheme="minorHAnsi" w:cs="Arial"/>
                <w:i/>
                <w:color w:val="000000"/>
                <w:szCs w:val="20"/>
              </w:rPr>
              <w:t>(isometric, orthographic, oblique, scale, 2D and 3D drawings)</w:t>
            </w:r>
          </w:p>
          <w:p w:rsidR="004C262F" w:rsidRPr="00A04CEB" w:rsidRDefault="004C262F" w:rsidP="00F61A36">
            <w:pPr>
              <w:pStyle w:val="ListParagraph"/>
              <w:numPr>
                <w:ilvl w:val="0"/>
                <w:numId w:val="3"/>
              </w:numPr>
              <w:spacing w:after="80"/>
              <w:ind w:right="251"/>
              <w:rPr>
                <w:rFonts w:asciiTheme="minorHAnsi" w:hAnsiTheme="minorHAnsi" w:cs="Arial"/>
                <w:color w:val="000000"/>
                <w:szCs w:val="20"/>
              </w:rPr>
            </w:pPr>
            <w:r w:rsidRPr="00A04CEB">
              <w:rPr>
                <w:rFonts w:asciiTheme="minorHAnsi" w:hAnsiTheme="minorHAnsi" w:cs="Arial"/>
                <w:color w:val="000000"/>
                <w:szCs w:val="20"/>
              </w:rPr>
              <w:t>elements of technical plans and drawings</w:t>
            </w:r>
          </w:p>
          <w:p w:rsidR="002447F3" w:rsidRDefault="004C262F" w:rsidP="002447F3">
            <w:pPr>
              <w:pStyle w:val="ListParagraph"/>
              <w:numPr>
                <w:ilvl w:val="0"/>
                <w:numId w:val="3"/>
              </w:numPr>
              <w:spacing w:after="80"/>
              <w:ind w:right="251"/>
              <w:rPr>
                <w:rFonts w:asciiTheme="minorHAnsi" w:hAnsiTheme="minorHAnsi" w:cs="Arial"/>
                <w:color w:val="000000"/>
                <w:szCs w:val="20"/>
              </w:rPr>
            </w:pPr>
            <w:r w:rsidRPr="00A04CEB">
              <w:rPr>
                <w:rFonts w:asciiTheme="minorHAnsi" w:hAnsiTheme="minorHAnsi" w:cs="Arial"/>
                <w:color w:val="000000"/>
                <w:szCs w:val="20"/>
              </w:rPr>
              <w:t xml:space="preserve">Advantages of using </w:t>
            </w:r>
            <w:r w:rsidR="002447F3">
              <w:rPr>
                <w:rFonts w:asciiTheme="minorHAnsi" w:hAnsiTheme="minorHAnsi" w:cs="Arial"/>
                <w:i/>
                <w:color w:val="000000"/>
                <w:szCs w:val="20"/>
              </w:rPr>
              <w:t>(</w:t>
            </w:r>
            <w:r w:rsidRPr="00A04CEB">
              <w:rPr>
                <w:rFonts w:asciiTheme="minorHAnsi" w:hAnsiTheme="minorHAnsi" w:cs="Arial"/>
                <w:i/>
                <w:color w:val="000000"/>
                <w:szCs w:val="20"/>
              </w:rPr>
              <w:t xml:space="preserve">converting raster to vector in order to use plotters and vinyl cutters)  </w:t>
            </w:r>
            <w:r w:rsidRPr="00A04CEB">
              <w:rPr>
                <w:rFonts w:asciiTheme="minorHAnsi" w:hAnsiTheme="minorHAnsi" w:cs="Arial"/>
                <w:color w:val="000000"/>
                <w:szCs w:val="20"/>
              </w:rPr>
              <w:t xml:space="preserve">vector files </w:t>
            </w:r>
          </w:p>
          <w:p w:rsidR="004C262F" w:rsidRPr="002447F3" w:rsidRDefault="004C262F" w:rsidP="002447F3">
            <w:pPr>
              <w:pStyle w:val="ListParagraph"/>
              <w:numPr>
                <w:ilvl w:val="0"/>
                <w:numId w:val="3"/>
              </w:numPr>
              <w:spacing w:after="80"/>
              <w:ind w:right="251"/>
              <w:rPr>
                <w:rFonts w:asciiTheme="minorHAnsi" w:hAnsiTheme="minorHAnsi" w:cs="Arial"/>
                <w:color w:val="000000"/>
                <w:szCs w:val="20"/>
              </w:rPr>
            </w:pPr>
            <w:r w:rsidRPr="002447F3">
              <w:rPr>
                <w:rFonts w:cs="Arial"/>
                <w:color w:val="000000"/>
                <w:szCs w:val="20"/>
              </w:rPr>
              <w:t xml:space="preserve">virtual creation </w:t>
            </w:r>
            <w:r w:rsidR="002447F3" w:rsidRPr="002447F3">
              <w:rPr>
                <w:rFonts w:cs="Arial"/>
                <w:i/>
                <w:color w:val="000000"/>
                <w:szCs w:val="20"/>
              </w:rPr>
              <w:t>(</w:t>
            </w:r>
            <w:r w:rsidR="002447F3">
              <w:rPr>
                <w:rFonts w:cs="Arial"/>
                <w:i/>
                <w:color w:val="000000"/>
                <w:szCs w:val="20"/>
              </w:rPr>
              <w:t>layout, planning</w:t>
            </w:r>
            <w:r w:rsidR="00C956D8">
              <w:rPr>
                <w:rFonts w:cs="Arial"/>
                <w:i/>
                <w:color w:val="000000"/>
                <w:szCs w:val="20"/>
              </w:rPr>
              <w:t xml:space="preserve"> project, creating plans for </w:t>
            </w:r>
            <w:r w:rsidRPr="002447F3">
              <w:rPr>
                <w:rFonts w:cs="Arial"/>
                <w:i/>
                <w:color w:val="000000"/>
                <w:szCs w:val="20"/>
              </w:rPr>
              <w:t>model)</w:t>
            </w:r>
            <w:r w:rsidRPr="002447F3">
              <w:rPr>
                <w:rFonts w:cs="Arial"/>
                <w:color w:val="000000"/>
                <w:szCs w:val="20"/>
              </w:rPr>
              <w:t xml:space="preserve">  using CAD</w:t>
            </w:r>
          </w:p>
          <w:p w:rsidR="00A6262E" w:rsidRPr="00A04CEB" w:rsidRDefault="00A6262E" w:rsidP="004C262F">
            <w:pPr>
              <w:spacing w:before="60" w:after="20"/>
              <w:jc w:val="both"/>
              <w:rPr>
                <w:b/>
                <w:sz w:val="20"/>
                <w:szCs w:val="20"/>
              </w:rPr>
            </w:pPr>
            <w:r w:rsidRPr="00A04CEB">
              <w:rPr>
                <w:b/>
                <w:sz w:val="20"/>
                <w:szCs w:val="20"/>
              </w:rPr>
              <w:t>Entrepreneurship and Marketing</w:t>
            </w:r>
          </w:p>
          <w:p w:rsidR="00B974EF" w:rsidRPr="00A04CEB" w:rsidRDefault="00B974EF" w:rsidP="00F61A36">
            <w:pPr>
              <w:pStyle w:val="ListParagraph"/>
              <w:numPr>
                <w:ilvl w:val="0"/>
                <w:numId w:val="3"/>
              </w:numPr>
              <w:spacing w:after="60"/>
              <w:ind w:right="251"/>
              <w:rPr>
                <w:rFonts w:asciiTheme="minorHAnsi" w:hAnsiTheme="minorHAnsi" w:cs="Arial"/>
                <w:color w:val="000000"/>
                <w:szCs w:val="20"/>
              </w:rPr>
            </w:pPr>
            <w:r w:rsidRPr="00A04CEB">
              <w:rPr>
                <w:rFonts w:asciiTheme="minorHAnsi" w:hAnsiTheme="minorHAnsi" w:cs="Arial"/>
                <w:color w:val="000000"/>
                <w:szCs w:val="20"/>
              </w:rPr>
              <w:t xml:space="preserve">characteristics </w:t>
            </w:r>
            <w:r w:rsidRPr="00A04CEB">
              <w:rPr>
                <w:rFonts w:asciiTheme="minorHAnsi" w:hAnsiTheme="minorHAnsi" w:cs="Arial"/>
                <w:i/>
                <w:color w:val="000000"/>
                <w:szCs w:val="20"/>
              </w:rPr>
              <w:t>(goal, element of risk, personal commitment, planning and preparation, commitment of resources)</w:t>
            </w:r>
            <w:r w:rsidRPr="00A04CEB">
              <w:rPr>
                <w:rFonts w:asciiTheme="minorHAnsi" w:hAnsiTheme="minorHAnsi" w:cs="Arial"/>
                <w:color w:val="000000"/>
                <w:szCs w:val="20"/>
              </w:rPr>
              <w:t xml:space="preserve"> of entrepreneurial activity</w:t>
            </w:r>
          </w:p>
          <w:p w:rsidR="00B974EF" w:rsidRPr="00A04CEB" w:rsidRDefault="00B974EF" w:rsidP="00F61A36">
            <w:pPr>
              <w:pStyle w:val="ListParagraph"/>
              <w:numPr>
                <w:ilvl w:val="0"/>
                <w:numId w:val="3"/>
              </w:numPr>
              <w:spacing w:after="60"/>
              <w:ind w:right="251"/>
              <w:rPr>
                <w:rFonts w:asciiTheme="minorHAnsi" w:hAnsiTheme="minorHAnsi" w:cs="Arial"/>
                <w:color w:val="000000"/>
                <w:szCs w:val="20"/>
              </w:rPr>
            </w:pPr>
            <w:r w:rsidRPr="00A04CEB">
              <w:rPr>
                <w:rFonts w:asciiTheme="minorHAnsi" w:hAnsiTheme="minorHAnsi" w:cs="Arial"/>
                <w:color w:val="000000"/>
                <w:szCs w:val="20"/>
              </w:rPr>
              <w:t xml:space="preserve">characteristics of social entrepreneurship in First Nations communities  </w:t>
            </w:r>
          </w:p>
          <w:p w:rsidR="00B974EF" w:rsidRPr="00A04CEB" w:rsidRDefault="00B974EF" w:rsidP="00F61A36">
            <w:pPr>
              <w:pStyle w:val="ListParagraph"/>
              <w:numPr>
                <w:ilvl w:val="0"/>
                <w:numId w:val="3"/>
              </w:numPr>
              <w:spacing w:after="60"/>
              <w:ind w:right="251"/>
              <w:rPr>
                <w:rFonts w:asciiTheme="minorHAnsi" w:hAnsiTheme="minorHAnsi" w:cs="Arial"/>
                <w:color w:val="000000"/>
                <w:szCs w:val="20"/>
              </w:rPr>
            </w:pPr>
            <w:r w:rsidRPr="00A04CEB">
              <w:rPr>
                <w:rFonts w:asciiTheme="minorHAnsi" w:hAnsiTheme="minorHAnsi" w:cs="Arial"/>
                <w:color w:val="000000"/>
                <w:szCs w:val="20"/>
              </w:rPr>
              <w:t>recognition of a market need and identification of target market</w:t>
            </w:r>
          </w:p>
          <w:p w:rsidR="00B974EF" w:rsidRPr="00A04CEB" w:rsidRDefault="00B974EF" w:rsidP="00F61A36">
            <w:pPr>
              <w:pStyle w:val="ListParagraph"/>
              <w:numPr>
                <w:ilvl w:val="0"/>
                <w:numId w:val="3"/>
              </w:numPr>
              <w:spacing w:after="60"/>
              <w:ind w:right="251"/>
              <w:rPr>
                <w:rFonts w:asciiTheme="minorHAnsi" w:hAnsiTheme="minorHAnsi" w:cs="Arial"/>
                <w:color w:val="000000"/>
                <w:szCs w:val="20"/>
              </w:rPr>
            </w:pPr>
            <w:r w:rsidRPr="00A04CEB">
              <w:rPr>
                <w:rFonts w:asciiTheme="minorHAnsi" w:hAnsiTheme="minorHAnsi" w:cs="Arial"/>
                <w:color w:val="000000"/>
                <w:szCs w:val="20"/>
              </w:rPr>
              <w:t>development of a product or service, including its features and benefits</w:t>
            </w:r>
          </w:p>
          <w:p w:rsidR="00B974EF" w:rsidRPr="00A04CEB" w:rsidRDefault="00B974EF" w:rsidP="00F61A36">
            <w:pPr>
              <w:pStyle w:val="ListParagraph"/>
              <w:numPr>
                <w:ilvl w:val="0"/>
                <w:numId w:val="3"/>
              </w:numPr>
              <w:spacing w:after="60"/>
              <w:ind w:right="251"/>
              <w:rPr>
                <w:rFonts w:asciiTheme="minorHAnsi" w:hAnsiTheme="minorHAnsi" w:cs="Arial"/>
                <w:color w:val="000000"/>
                <w:szCs w:val="20"/>
              </w:rPr>
            </w:pPr>
            <w:r w:rsidRPr="00A04CEB">
              <w:rPr>
                <w:rFonts w:asciiTheme="minorHAnsi" w:hAnsiTheme="minorHAnsi" w:cs="Arial"/>
                <w:color w:val="000000"/>
                <w:szCs w:val="20"/>
              </w:rPr>
              <w:t xml:space="preserve">forms </w:t>
            </w:r>
            <w:r w:rsidRPr="00A04CEB">
              <w:rPr>
                <w:rFonts w:asciiTheme="minorHAnsi" w:hAnsiTheme="minorHAnsi" w:cs="Arial"/>
                <w:i/>
                <w:color w:val="000000"/>
                <w:szCs w:val="20"/>
              </w:rPr>
              <w:t xml:space="preserve">(print, social media, web, digital) </w:t>
            </w:r>
            <w:r w:rsidRPr="00A04CEB">
              <w:rPr>
                <w:rFonts w:asciiTheme="minorHAnsi" w:hAnsiTheme="minorHAnsi" w:cs="Arial"/>
                <w:color w:val="000000"/>
                <w:szCs w:val="20"/>
              </w:rPr>
              <w:t>of advertising and marketing that can influence a potential customer or buyer</w:t>
            </w:r>
          </w:p>
          <w:p w:rsidR="00B974EF" w:rsidRPr="00A04CEB" w:rsidRDefault="00B974EF" w:rsidP="00F61A36">
            <w:pPr>
              <w:pStyle w:val="ListParagraph"/>
              <w:numPr>
                <w:ilvl w:val="0"/>
                <w:numId w:val="3"/>
              </w:numPr>
              <w:spacing w:after="60"/>
              <w:ind w:right="251"/>
              <w:rPr>
                <w:rFonts w:asciiTheme="minorHAnsi" w:hAnsiTheme="minorHAnsi" w:cs="Arial"/>
                <w:color w:val="000000"/>
                <w:szCs w:val="20"/>
              </w:rPr>
            </w:pPr>
            <w:r w:rsidRPr="00A04CEB">
              <w:rPr>
                <w:rFonts w:asciiTheme="minorHAnsi" w:hAnsiTheme="minorHAnsi" w:cs="Arial"/>
                <w:color w:val="000000"/>
                <w:szCs w:val="20"/>
              </w:rPr>
              <w:t xml:space="preserve">differences between consumer wants </w:t>
            </w:r>
            <w:r w:rsidRPr="00A04CEB">
              <w:rPr>
                <w:rFonts w:asciiTheme="minorHAnsi" w:hAnsiTheme="minorHAnsi" w:cs="Arial"/>
                <w:i/>
                <w:color w:val="000000"/>
                <w:szCs w:val="20"/>
              </w:rPr>
              <w:t>(what one would like to have; what one can do without)</w:t>
            </w:r>
            <w:r w:rsidRPr="00A04CEB">
              <w:rPr>
                <w:rFonts w:asciiTheme="minorHAnsi" w:hAnsiTheme="minorHAnsi" w:cs="Arial"/>
                <w:color w:val="000000"/>
                <w:szCs w:val="20"/>
              </w:rPr>
              <w:t xml:space="preserve"> and needs </w:t>
            </w:r>
            <w:r w:rsidRPr="00A04CEB">
              <w:rPr>
                <w:rFonts w:asciiTheme="minorHAnsi" w:hAnsiTheme="minorHAnsi" w:cs="Arial"/>
                <w:i/>
                <w:color w:val="000000"/>
                <w:szCs w:val="20"/>
              </w:rPr>
              <w:t>(what one must have; what one cannot do without)</w:t>
            </w:r>
          </w:p>
          <w:p w:rsidR="00B974EF" w:rsidRPr="00A04CEB" w:rsidRDefault="00B974EF" w:rsidP="00F61A36">
            <w:pPr>
              <w:pStyle w:val="ListParagraph"/>
              <w:numPr>
                <w:ilvl w:val="0"/>
                <w:numId w:val="3"/>
              </w:numPr>
              <w:spacing w:after="60"/>
              <w:ind w:right="251"/>
              <w:rPr>
                <w:rFonts w:asciiTheme="minorHAnsi" w:hAnsiTheme="minorHAnsi" w:cs="Arial"/>
                <w:color w:val="000000"/>
                <w:szCs w:val="20"/>
              </w:rPr>
            </w:pPr>
            <w:r w:rsidRPr="00A04CEB">
              <w:rPr>
                <w:rFonts w:asciiTheme="minorHAnsi" w:hAnsiTheme="minorHAnsi" w:cs="Arial"/>
                <w:color w:val="000000"/>
                <w:szCs w:val="20"/>
              </w:rPr>
              <w:t>role of money management in financing an idea or developing a product</w:t>
            </w:r>
          </w:p>
          <w:p w:rsidR="00A6262E" w:rsidRPr="00A04CEB" w:rsidRDefault="00A6262E" w:rsidP="00365A88">
            <w:pPr>
              <w:spacing w:before="60" w:after="20"/>
              <w:jc w:val="both"/>
              <w:rPr>
                <w:b/>
                <w:sz w:val="20"/>
                <w:szCs w:val="20"/>
              </w:rPr>
            </w:pPr>
            <w:r w:rsidRPr="00A04CEB">
              <w:rPr>
                <w:b/>
                <w:sz w:val="20"/>
                <w:szCs w:val="20"/>
              </w:rPr>
              <w:t>Food Studies</w:t>
            </w:r>
          </w:p>
          <w:p w:rsidR="00B974EF" w:rsidRPr="00A04CEB" w:rsidRDefault="00B974EF" w:rsidP="00F61A36">
            <w:pPr>
              <w:pStyle w:val="ListParagraph"/>
              <w:numPr>
                <w:ilvl w:val="0"/>
                <w:numId w:val="3"/>
              </w:numPr>
              <w:spacing w:after="80"/>
              <w:ind w:right="251"/>
              <w:rPr>
                <w:rFonts w:asciiTheme="minorHAnsi" w:hAnsiTheme="minorHAnsi" w:cs="Arial"/>
                <w:color w:val="000000"/>
                <w:szCs w:val="20"/>
              </w:rPr>
            </w:pPr>
            <w:r w:rsidRPr="00A04CEB">
              <w:rPr>
                <w:rFonts w:asciiTheme="minorHAnsi" w:hAnsiTheme="minorHAnsi" w:cs="Arial"/>
                <w:color w:val="000000"/>
                <w:szCs w:val="20"/>
              </w:rPr>
              <w:t>cross-contamination, including prevention and management</w:t>
            </w:r>
          </w:p>
          <w:p w:rsidR="00B974EF" w:rsidRPr="00A04CEB" w:rsidRDefault="00B974EF" w:rsidP="00F61A36">
            <w:pPr>
              <w:pStyle w:val="ListParagraph"/>
              <w:numPr>
                <w:ilvl w:val="0"/>
                <w:numId w:val="3"/>
              </w:numPr>
              <w:spacing w:after="80"/>
              <w:ind w:right="251"/>
              <w:rPr>
                <w:rFonts w:asciiTheme="minorHAnsi" w:hAnsiTheme="minorHAnsi" w:cs="Arial"/>
                <w:color w:val="000000"/>
                <w:szCs w:val="20"/>
              </w:rPr>
            </w:pPr>
            <w:r w:rsidRPr="00A04CEB">
              <w:rPr>
                <w:rFonts w:asciiTheme="minorHAnsi" w:hAnsiTheme="minorHAnsi" w:cs="Arial"/>
                <w:color w:val="000000"/>
                <w:szCs w:val="20"/>
              </w:rPr>
              <w:t>food preparation practices, including elements of a recipe, techniques, and equipment</w:t>
            </w:r>
          </w:p>
          <w:p w:rsidR="00B974EF" w:rsidRPr="00A04CEB" w:rsidRDefault="00B974EF" w:rsidP="00F61A36">
            <w:pPr>
              <w:pStyle w:val="ListParagraph"/>
              <w:numPr>
                <w:ilvl w:val="0"/>
                <w:numId w:val="3"/>
              </w:numPr>
              <w:spacing w:after="80"/>
              <w:ind w:right="251"/>
              <w:rPr>
                <w:rFonts w:asciiTheme="minorHAnsi" w:hAnsiTheme="minorHAnsi" w:cs="Arial"/>
                <w:color w:val="000000"/>
                <w:szCs w:val="20"/>
              </w:rPr>
            </w:pPr>
            <w:r w:rsidRPr="00A04CEB">
              <w:rPr>
                <w:rFonts w:asciiTheme="minorHAnsi" w:hAnsiTheme="minorHAnsi" w:cs="Arial"/>
                <w:color w:val="000000"/>
                <w:szCs w:val="20"/>
              </w:rPr>
              <w:lastRenderedPageBreak/>
              <w:t>effects of removing or substituting ingredients, including nutritional profile, food quality, taste</w:t>
            </w:r>
          </w:p>
          <w:p w:rsidR="00B974EF" w:rsidRPr="00A04CEB" w:rsidRDefault="00B974EF" w:rsidP="00F61A36">
            <w:pPr>
              <w:pStyle w:val="ListParagraph"/>
              <w:numPr>
                <w:ilvl w:val="0"/>
                <w:numId w:val="3"/>
              </w:numPr>
              <w:spacing w:after="80"/>
              <w:ind w:right="251"/>
              <w:rPr>
                <w:rFonts w:asciiTheme="minorHAnsi" w:hAnsiTheme="minorHAnsi" w:cs="Arial"/>
                <w:color w:val="000000"/>
                <w:szCs w:val="20"/>
              </w:rPr>
            </w:pPr>
            <w:r w:rsidRPr="00A04CEB">
              <w:rPr>
                <w:rFonts w:asciiTheme="minorHAnsi" w:hAnsiTheme="minorHAnsi" w:cs="Arial"/>
                <w:color w:val="000000"/>
                <w:szCs w:val="20"/>
              </w:rPr>
              <w:t>social factors that affect food choices, including eating practices</w:t>
            </w:r>
          </w:p>
          <w:p w:rsidR="00B974EF" w:rsidRPr="00A04CEB" w:rsidRDefault="00B974EF" w:rsidP="00F61A36">
            <w:pPr>
              <w:pStyle w:val="ListParagraph"/>
              <w:numPr>
                <w:ilvl w:val="0"/>
                <w:numId w:val="3"/>
              </w:numPr>
              <w:spacing w:after="80"/>
              <w:ind w:right="251"/>
              <w:rPr>
                <w:rFonts w:asciiTheme="minorHAnsi" w:hAnsiTheme="minorHAnsi" w:cs="Arial"/>
                <w:color w:val="000000"/>
                <w:szCs w:val="20"/>
              </w:rPr>
            </w:pPr>
            <w:r w:rsidRPr="00A04CEB">
              <w:rPr>
                <w:rFonts w:asciiTheme="minorHAnsi" w:hAnsiTheme="minorHAnsi" w:cs="Arial"/>
                <w:color w:val="000000"/>
                <w:szCs w:val="20"/>
              </w:rPr>
              <w:t xml:space="preserve">variety of eating practices </w:t>
            </w:r>
            <w:r w:rsidRPr="00A04CEB">
              <w:rPr>
                <w:rFonts w:asciiTheme="minorHAnsi" w:hAnsiTheme="minorHAnsi" w:cs="Arial"/>
                <w:i/>
                <w:color w:val="000000"/>
                <w:szCs w:val="20"/>
              </w:rPr>
              <w:t>(with whom, what, when, how, why, where food is consumed in a variety of settings (e.g., informal, formal, special, and/or ceremonial occasions))</w:t>
            </w:r>
          </w:p>
          <w:p w:rsidR="00B974EF" w:rsidRPr="00A04CEB" w:rsidRDefault="00B974EF" w:rsidP="00F61A36">
            <w:pPr>
              <w:pStyle w:val="ListParagraph"/>
              <w:numPr>
                <w:ilvl w:val="0"/>
                <w:numId w:val="3"/>
              </w:numPr>
              <w:spacing w:after="80"/>
              <w:ind w:right="251"/>
              <w:rPr>
                <w:rFonts w:asciiTheme="minorHAnsi" w:hAnsiTheme="minorHAnsi" w:cs="Arial"/>
                <w:color w:val="000000"/>
                <w:szCs w:val="20"/>
              </w:rPr>
            </w:pPr>
            <w:r w:rsidRPr="00A04CEB">
              <w:rPr>
                <w:rFonts w:asciiTheme="minorHAnsi" w:hAnsiTheme="minorHAnsi" w:cs="Arial"/>
                <w:color w:val="000000"/>
                <w:szCs w:val="20"/>
              </w:rPr>
              <w:t xml:space="preserve">local food systems </w:t>
            </w:r>
            <w:r w:rsidRPr="00A04CEB">
              <w:rPr>
                <w:rFonts w:asciiTheme="minorHAnsi" w:hAnsiTheme="minorHAnsi" w:cs="Arial"/>
                <w:i/>
                <w:color w:val="000000"/>
                <w:szCs w:val="20"/>
              </w:rPr>
              <w:t>(growing, harvesting, processing, packaging, transporting, marketing, consumption, and disposal of food and food-related items)</w:t>
            </w:r>
          </w:p>
          <w:p w:rsidR="00B974EF" w:rsidRPr="00A04CEB" w:rsidRDefault="00B974EF" w:rsidP="00F61A36">
            <w:pPr>
              <w:pStyle w:val="ListParagraph"/>
              <w:numPr>
                <w:ilvl w:val="0"/>
                <w:numId w:val="3"/>
              </w:numPr>
              <w:spacing w:after="80"/>
              <w:ind w:right="251"/>
              <w:rPr>
                <w:rFonts w:asciiTheme="minorHAnsi" w:hAnsiTheme="minorHAnsi" w:cs="Arial"/>
                <w:color w:val="000000"/>
                <w:szCs w:val="20"/>
              </w:rPr>
            </w:pPr>
            <w:r w:rsidRPr="00A04CEB">
              <w:rPr>
                <w:rFonts w:asciiTheme="minorHAnsi" w:hAnsiTheme="minorHAnsi" w:cs="Arial"/>
                <w:color w:val="000000"/>
                <w:szCs w:val="20"/>
              </w:rPr>
              <w:t>First Peoples’ traditional food use</w:t>
            </w:r>
          </w:p>
          <w:p w:rsidR="00A6262E" w:rsidRPr="00A04CEB" w:rsidRDefault="00A6262E" w:rsidP="00365A88">
            <w:pPr>
              <w:spacing w:before="60" w:after="20"/>
              <w:jc w:val="both"/>
              <w:rPr>
                <w:b/>
                <w:sz w:val="20"/>
                <w:szCs w:val="20"/>
              </w:rPr>
            </w:pPr>
            <w:r w:rsidRPr="00A04CEB">
              <w:rPr>
                <w:b/>
                <w:sz w:val="20"/>
                <w:szCs w:val="20"/>
              </w:rPr>
              <w:t>Media Arts</w:t>
            </w:r>
          </w:p>
          <w:p w:rsidR="00B974EF" w:rsidRPr="00C956D8" w:rsidRDefault="00C956D8" w:rsidP="00C956D8">
            <w:pPr>
              <w:pStyle w:val="ListParagraph"/>
              <w:numPr>
                <w:ilvl w:val="0"/>
                <w:numId w:val="3"/>
              </w:numPr>
              <w:spacing w:after="80"/>
              <w:ind w:right="251"/>
              <w:rPr>
                <w:rFonts w:asciiTheme="minorHAnsi" w:hAnsiTheme="minorHAnsi" w:cs="Arial"/>
                <w:color w:val="000000"/>
                <w:szCs w:val="20"/>
              </w:rPr>
            </w:pPr>
            <w:r w:rsidRPr="00A04CEB">
              <w:rPr>
                <w:rFonts w:asciiTheme="minorHAnsi" w:hAnsiTheme="minorHAnsi" w:cs="Arial"/>
                <w:color w:val="000000"/>
                <w:szCs w:val="20"/>
              </w:rPr>
              <w:t>D</w:t>
            </w:r>
            <w:r w:rsidRPr="00A04CEB">
              <w:rPr>
                <w:rFonts w:asciiTheme="minorHAnsi" w:hAnsiTheme="minorHAnsi" w:cs="Arial"/>
                <w:color w:val="000000"/>
                <w:szCs w:val="20"/>
              </w:rPr>
              <w:t>igita</w:t>
            </w:r>
            <w:r>
              <w:rPr>
                <w:rFonts w:asciiTheme="minorHAnsi" w:hAnsiTheme="minorHAnsi" w:cs="Arial"/>
                <w:color w:val="000000"/>
                <w:szCs w:val="20"/>
              </w:rPr>
              <w:t xml:space="preserve">l and non-digital media technologies </w:t>
            </w:r>
            <w:r>
              <w:rPr>
                <w:rFonts w:asciiTheme="minorHAnsi" w:hAnsiTheme="minorHAnsi" w:cs="Arial"/>
                <w:i/>
                <w:color w:val="000000"/>
                <w:szCs w:val="20"/>
              </w:rPr>
              <w:t>(</w:t>
            </w:r>
            <w:r w:rsidRPr="00C956D8">
              <w:rPr>
                <w:rFonts w:asciiTheme="minorHAnsi" w:hAnsiTheme="minorHAnsi" w:cs="Arial"/>
                <w:i/>
                <w:color w:val="000000"/>
                <w:szCs w:val="20"/>
              </w:rPr>
              <w:t>video production, layout and design, graphics and images, photography (digital and traditional), emerging media processes (performance art, collaborative work, sound art, network art, kinetic art, biotechnical art, robotic art, space art)</w:t>
            </w:r>
            <w:r>
              <w:rPr>
                <w:rFonts w:asciiTheme="minorHAnsi" w:hAnsiTheme="minorHAnsi" w:cs="Arial"/>
                <w:i/>
                <w:color w:val="000000"/>
                <w:szCs w:val="20"/>
              </w:rPr>
              <w:t>)</w:t>
            </w:r>
            <w:r w:rsidR="00B974EF" w:rsidRPr="00A04CEB">
              <w:rPr>
                <w:rFonts w:asciiTheme="minorHAnsi" w:hAnsiTheme="minorHAnsi" w:cs="Arial"/>
                <w:color w:val="000000"/>
                <w:szCs w:val="20"/>
              </w:rPr>
              <w:t>, their</w:t>
            </w:r>
            <w:r>
              <w:rPr>
                <w:rFonts w:asciiTheme="minorHAnsi" w:hAnsiTheme="minorHAnsi" w:cs="Arial"/>
                <w:color w:val="000000"/>
                <w:szCs w:val="20"/>
              </w:rPr>
              <w:t xml:space="preserve"> distinguishing characteristics and </w:t>
            </w:r>
            <w:r w:rsidR="00B974EF" w:rsidRPr="00A04CEB">
              <w:rPr>
                <w:rFonts w:asciiTheme="minorHAnsi" w:hAnsiTheme="minorHAnsi" w:cs="Arial"/>
                <w:color w:val="000000"/>
                <w:szCs w:val="20"/>
              </w:rPr>
              <w:t>uses, including layout and design, graphics and images, and video production</w:t>
            </w:r>
            <w:r>
              <w:rPr>
                <w:rFonts w:asciiTheme="minorHAnsi" w:hAnsiTheme="minorHAnsi" w:cs="Arial"/>
                <w:color w:val="000000"/>
                <w:szCs w:val="20"/>
              </w:rPr>
              <w:t xml:space="preserve"> </w:t>
            </w:r>
            <w:r w:rsidR="00B974EF" w:rsidRPr="00C956D8">
              <w:rPr>
                <w:rFonts w:asciiTheme="minorHAnsi" w:hAnsiTheme="minorHAnsi" w:cs="Arial"/>
                <w:color w:val="000000"/>
                <w:szCs w:val="20"/>
              </w:rPr>
              <w:t>techniques for using images, sounds, and text to represent characterizatio</w:t>
            </w:r>
            <w:r>
              <w:rPr>
                <w:rFonts w:asciiTheme="minorHAnsi" w:hAnsiTheme="minorHAnsi" w:cs="Arial"/>
                <w:color w:val="000000"/>
                <w:szCs w:val="20"/>
              </w:rPr>
              <w:t>ns and points of view of people</w:t>
            </w:r>
            <w:r w:rsidR="00B974EF" w:rsidRPr="00C956D8">
              <w:rPr>
                <w:rFonts w:asciiTheme="minorHAnsi" w:hAnsiTheme="minorHAnsi" w:cs="Arial"/>
                <w:color w:val="000000"/>
                <w:szCs w:val="20"/>
              </w:rPr>
              <w:t xml:space="preserve"> including themselves, as well as settings and ideas</w:t>
            </w:r>
          </w:p>
          <w:p w:rsidR="00B974EF" w:rsidRPr="00A04CEB" w:rsidRDefault="00B974EF" w:rsidP="00F61A36">
            <w:pPr>
              <w:pStyle w:val="ListParagraph"/>
              <w:numPr>
                <w:ilvl w:val="0"/>
                <w:numId w:val="3"/>
              </w:numPr>
              <w:spacing w:after="80"/>
              <w:ind w:right="251"/>
              <w:rPr>
                <w:rFonts w:asciiTheme="minorHAnsi" w:hAnsiTheme="minorHAnsi" w:cs="Arial"/>
                <w:color w:val="000000"/>
                <w:szCs w:val="20"/>
              </w:rPr>
            </w:pPr>
            <w:r w:rsidRPr="00A04CEB">
              <w:rPr>
                <w:rFonts w:asciiTheme="minorHAnsi" w:hAnsiTheme="minorHAnsi" w:cs="Arial"/>
                <w:color w:val="000000"/>
                <w:szCs w:val="20"/>
              </w:rPr>
              <w:t xml:space="preserve">story principles </w:t>
            </w:r>
            <w:r w:rsidRPr="00A04CEB">
              <w:rPr>
                <w:rFonts w:asciiTheme="minorHAnsi" w:hAnsiTheme="minorHAnsi" w:cs="Arial"/>
                <w:i/>
                <w:color w:val="000000"/>
                <w:szCs w:val="20"/>
              </w:rPr>
              <w:t xml:space="preserve">(electing and organizing the elements of structure, intent, characters, settings and points of view within the conventions of a genre) </w:t>
            </w:r>
            <w:r w:rsidRPr="00A04CEB">
              <w:rPr>
                <w:rFonts w:asciiTheme="minorHAnsi" w:hAnsiTheme="minorHAnsi" w:cs="Arial"/>
                <w:color w:val="000000"/>
                <w:szCs w:val="20"/>
              </w:rPr>
              <w:t xml:space="preserve">and genre conventions </w:t>
            </w:r>
            <w:r w:rsidRPr="00A04CEB">
              <w:rPr>
                <w:rFonts w:asciiTheme="minorHAnsi" w:hAnsiTheme="minorHAnsi" w:cs="Arial"/>
                <w:i/>
                <w:color w:val="000000"/>
                <w:szCs w:val="20"/>
              </w:rPr>
              <w:t xml:space="preserve">(traditional or culturally accepted ways of doing things based on audience expectations) </w:t>
            </w:r>
          </w:p>
          <w:p w:rsidR="00B974EF" w:rsidRPr="00A04CEB" w:rsidRDefault="00B974EF" w:rsidP="00C956D8">
            <w:pPr>
              <w:pStyle w:val="ListParagraph"/>
              <w:numPr>
                <w:ilvl w:val="0"/>
                <w:numId w:val="3"/>
              </w:numPr>
              <w:spacing w:after="80"/>
              <w:ind w:right="251"/>
              <w:rPr>
                <w:rFonts w:asciiTheme="minorHAnsi" w:hAnsiTheme="minorHAnsi" w:cs="Arial"/>
                <w:color w:val="000000"/>
                <w:szCs w:val="20"/>
              </w:rPr>
            </w:pPr>
            <w:r w:rsidRPr="00A04CEB">
              <w:rPr>
                <w:rFonts w:asciiTheme="minorHAnsi" w:hAnsiTheme="minorHAnsi" w:cs="Arial"/>
                <w:color w:val="000000"/>
                <w:szCs w:val="20"/>
              </w:rPr>
              <w:t>media technologies and techniques</w:t>
            </w:r>
            <w:r w:rsidR="00C956D8">
              <w:rPr>
                <w:rFonts w:asciiTheme="minorHAnsi" w:hAnsiTheme="minorHAnsi" w:cs="Arial"/>
                <w:color w:val="000000"/>
                <w:szCs w:val="20"/>
              </w:rPr>
              <w:t xml:space="preserve"> </w:t>
            </w:r>
            <w:r w:rsidR="00C956D8">
              <w:rPr>
                <w:rFonts w:asciiTheme="minorHAnsi" w:hAnsiTheme="minorHAnsi" w:cs="Arial"/>
                <w:i/>
                <w:color w:val="000000"/>
                <w:szCs w:val="20"/>
              </w:rPr>
              <w:t>(</w:t>
            </w:r>
            <w:r w:rsidR="00C956D8" w:rsidRPr="00C956D8">
              <w:rPr>
                <w:rFonts w:asciiTheme="minorHAnsi" w:hAnsiTheme="minorHAnsi" w:cs="Arial"/>
                <w:i/>
                <w:color w:val="000000"/>
                <w:szCs w:val="20"/>
              </w:rPr>
              <w:t>preparing rough lumber, choosing appropriate tool sizes, cutting, drilling, painting, using simple hardware and fasteners</w:t>
            </w:r>
            <w:r w:rsidR="00C956D8">
              <w:rPr>
                <w:rFonts w:asciiTheme="minorHAnsi" w:hAnsiTheme="minorHAnsi" w:cs="Arial"/>
                <w:i/>
                <w:color w:val="000000"/>
                <w:szCs w:val="20"/>
              </w:rPr>
              <w:t xml:space="preserve">) </w:t>
            </w:r>
            <w:r w:rsidRPr="00A04CEB">
              <w:rPr>
                <w:rFonts w:asciiTheme="minorHAnsi" w:hAnsiTheme="minorHAnsi" w:cs="Arial"/>
                <w:color w:val="000000"/>
                <w:szCs w:val="20"/>
              </w:rPr>
              <w:t xml:space="preserve"> to shape space, time, </w:t>
            </w:r>
            <w:r w:rsidRPr="00A04CEB">
              <w:rPr>
                <w:rFonts w:asciiTheme="minorHAnsi" w:hAnsiTheme="minorHAnsi" w:cs="Arial"/>
                <w:color w:val="000000"/>
                <w:szCs w:val="20"/>
              </w:rPr>
              <w:lastRenderedPageBreak/>
              <w:t>movement, and lighting within images, sounds, and text for specific purposes</w:t>
            </w:r>
          </w:p>
          <w:p w:rsidR="00B974EF" w:rsidRPr="00A04CEB" w:rsidRDefault="00B974EF" w:rsidP="00F61A36">
            <w:pPr>
              <w:pStyle w:val="ListParagraph"/>
              <w:numPr>
                <w:ilvl w:val="0"/>
                <w:numId w:val="3"/>
              </w:numPr>
              <w:spacing w:after="80"/>
              <w:ind w:right="251"/>
              <w:rPr>
                <w:rFonts w:asciiTheme="minorHAnsi" w:hAnsiTheme="minorHAnsi" w:cs="Arial"/>
                <w:color w:val="000000"/>
                <w:szCs w:val="20"/>
              </w:rPr>
            </w:pPr>
            <w:r w:rsidRPr="00A04CEB">
              <w:rPr>
                <w:rFonts w:asciiTheme="minorHAnsi" w:hAnsiTheme="minorHAnsi" w:cs="Arial"/>
                <w:color w:val="000000"/>
                <w:szCs w:val="20"/>
              </w:rPr>
              <w:t>processes for manipulating and testing digital media data</w:t>
            </w:r>
          </w:p>
          <w:p w:rsidR="00B974EF" w:rsidRPr="00A04CEB" w:rsidRDefault="00B974EF" w:rsidP="00F61A36">
            <w:pPr>
              <w:pStyle w:val="ListParagraph"/>
              <w:numPr>
                <w:ilvl w:val="0"/>
                <w:numId w:val="3"/>
              </w:numPr>
              <w:spacing w:after="80"/>
              <w:ind w:right="251"/>
              <w:rPr>
                <w:rFonts w:asciiTheme="minorHAnsi" w:hAnsiTheme="minorHAnsi" w:cs="Arial"/>
                <w:color w:val="000000"/>
                <w:szCs w:val="20"/>
              </w:rPr>
            </w:pPr>
            <w:r w:rsidRPr="00A04CEB">
              <w:rPr>
                <w:rFonts w:asciiTheme="minorHAnsi" w:hAnsiTheme="minorHAnsi" w:cs="Arial"/>
                <w:color w:val="000000"/>
                <w:szCs w:val="20"/>
              </w:rPr>
              <w:t>issues in ethical media practices, including cultural appropriation, moral copyright, reproduction, and privacy</w:t>
            </w:r>
          </w:p>
          <w:p w:rsidR="00B974EF" w:rsidRPr="00A04CEB" w:rsidRDefault="00B974EF" w:rsidP="00C956D8">
            <w:pPr>
              <w:pStyle w:val="ListParagraph"/>
              <w:numPr>
                <w:ilvl w:val="0"/>
                <w:numId w:val="3"/>
              </w:numPr>
              <w:spacing w:after="80"/>
              <w:ind w:right="251"/>
              <w:rPr>
                <w:rFonts w:asciiTheme="minorHAnsi" w:hAnsiTheme="minorHAnsi" w:cs="Arial"/>
                <w:color w:val="000000"/>
                <w:szCs w:val="20"/>
              </w:rPr>
            </w:pPr>
            <w:r w:rsidRPr="00A04CEB">
              <w:rPr>
                <w:rFonts w:asciiTheme="minorHAnsi" w:hAnsiTheme="minorHAnsi" w:cs="Arial"/>
                <w:color w:val="000000"/>
                <w:szCs w:val="20"/>
              </w:rPr>
              <w:t>elements</w:t>
            </w:r>
            <w:r w:rsidR="00C956D8">
              <w:rPr>
                <w:rFonts w:asciiTheme="minorHAnsi" w:hAnsiTheme="minorHAnsi" w:cs="Arial"/>
                <w:color w:val="000000"/>
                <w:szCs w:val="20"/>
              </w:rPr>
              <w:t xml:space="preserve"> </w:t>
            </w:r>
            <w:r w:rsidR="00C956D8">
              <w:rPr>
                <w:rFonts w:asciiTheme="minorHAnsi" w:hAnsiTheme="minorHAnsi" w:cs="Arial"/>
                <w:i/>
                <w:color w:val="000000"/>
                <w:szCs w:val="20"/>
              </w:rPr>
              <w:t>(</w:t>
            </w:r>
            <w:r w:rsidR="00C956D8" w:rsidRPr="00C956D8">
              <w:rPr>
                <w:rFonts w:asciiTheme="minorHAnsi" w:hAnsiTheme="minorHAnsi" w:cs="Arial"/>
                <w:i/>
                <w:color w:val="000000"/>
                <w:szCs w:val="20"/>
              </w:rPr>
              <w:t>composition, time, space, sound, movement, lighting</w:t>
            </w:r>
            <w:r w:rsidR="00C956D8">
              <w:rPr>
                <w:rFonts w:asciiTheme="minorHAnsi" w:hAnsiTheme="minorHAnsi" w:cs="Arial"/>
                <w:i/>
                <w:color w:val="000000"/>
                <w:szCs w:val="20"/>
              </w:rPr>
              <w:t>)</w:t>
            </w:r>
            <w:r w:rsidRPr="00A04CEB">
              <w:rPr>
                <w:rFonts w:asciiTheme="minorHAnsi" w:hAnsiTheme="minorHAnsi" w:cs="Arial"/>
                <w:color w:val="000000"/>
                <w:szCs w:val="20"/>
              </w:rPr>
              <w:t xml:space="preserve"> of media arts used to communicate meaning</w:t>
            </w:r>
          </w:p>
          <w:p w:rsidR="00B974EF" w:rsidRPr="00A04CEB" w:rsidRDefault="00B974EF" w:rsidP="00F61A36">
            <w:pPr>
              <w:pStyle w:val="ListParagraph"/>
              <w:numPr>
                <w:ilvl w:val="0"/>
                <w:numId w:val="3"/>
              </w:numPr>
              <w:spacing w:after="80"/>
              <w:ind w:right="251"/>
              <w:rPr>
                <w:rFonts w:asciiTheme="minorHAnsi" w:hAnsiTheme="minorHAnsi" w:cs="Arial"/>
                <w:color w:val="000000"/>
                <w:szCs w:val="20"/>
              </w:rPr>
            </w:pPr>
            <w:r w:rsidRPr="00A04CEB">
              <w:rPr>
                <w:rFonts w:asciiTheme="minorHAnsi" w:hAnsiTheme="minorHAnsi" w:cs="Arial"/>
                <w:color w:val="000000"/>
                <w:szCs w:val="20"/>
              </w:rPr>
              <w:t>influences of digital media, including on communication and self-expression</w:t>
            </w:r>
          </w:p>
          <w:p w:rsidR="00A6262E" w:rsidRPr="00A04CEB" w:rsidRDefault="00A6262E" w:rsidP="00365A88">
            <w:pPr>
              <w:spacing w:before="60" w:after="20"/>
              <w:jc w:val="both"/>
              <w:rPr>
                <w:b/>
                <w:sz w:val="20"/>
                <w:szCs w:val="20"/>
              </w:rPr>
            </w:pPr>
            <w:r w:rsidRPr="00A04CEB">
              <w:rPr>
                <w:b/>
                <w:sz w:val="20"/>
                <w:szCs w:val="20"/>
              </w:rPr>
              <w:t>Metalwork</w:t>
            </w:r>
          </w:p>
          <w:p w:rsidR="00B974EF" w:rsidRPr="00A04CEB" w:rsidRDefault="00B974EF" w:rsidP="00F61A36">
            <w:pPr>
              <w:pStyle w:val="ListParagraph"/>
              <w:numPr>
                <w:ilvl w:val="0"/>
                <w:numId w:val="3"/>
              </w:numPr>
              <w:spacing w:after="80"/>
              <w:ind w:right="251"/>
              <w:rPr>
                <w:rFonts w:asciiTheme="minorHAnsi" w:hAnsiTheme="minorHAnsi" w:cs="Arial"/>
                <w:color w:val="000000"/>
                <w:szCs w:val="20"/>
              </w:rPr>
            </w:pPr>
            <w:r w:rsidRPr="00A04CEB">
              <w:rPr>
                <w:rFonts w:asciiTheme="minorHAnsi" w:hAnsiTheme="minorHAnsi" w:cs="Arial"/>
                <w:color w:val="000000"/>
                <w:szCs w:val="20"/>
              </w:rPr>
              <w:t>characteristics and uses of ferrous and non-ferrous metals</w:t>
            </w:r>
          </w:p>
          <w:p w:rsidR="00B974EF" w:rsidRPr="00A04CEB" w:rsidRDefault="00B974EF" w:rsidP="00F61A36">
            <w:pPr>
              <w:pStyle w:val="ListParagraph"/>
              <w:numPr>
                <w:ilvl w:val="0"/>
                <w:numId w:val="3"/>
              </w:numPr>
              <w:spacing w:after="80"/>
              <w:ind w:right="251"/>
              <w:rPr>
                <w:rFonts w:asciiTheme="minorHAnsi" w:hAnsiTheme="minorHAnsi" w:cs="Arial"/>
                <w:color w:val="000000"/>
                <w:szCs w:val="20"/>
              </w:rPr>
            </w:pPr>
            <w:r w:rsidRPr="00A04CEB">
              <w:rPr>
                <w:rFonts w:asciiTheme="minorHAnsi" w:hAnsiTheme="minorHAnsi" w:cs="Arial"/>
                <w:color w:val="000000"/>
                <w:szCs w:val="20"/>
              </w:rPr>
              <w:t>metal fastening techniques, including basic welding and fabrication practices</w:t>
            </w:r>
          </w:p>
          <w:p w:rsidR="00B974EF" w:rsidRPr="00A04CEB" w:rsidRDefault="00B974EF" w:rsidP="00F61A36">
            <w:pPr>
              <w:pStyle w:val="ListParagraph"/>
              <w:numPr>
                <w:ilvl w:val="0"/>
                <w:numId w:val="3"/>
              </w:numPr>
              <w:spacing w:after="80"/>
              <w:ind w:right="251"/>
              <w:rPr>
                <w:rFonts w:asciiTheme="minorHAnsi" w:hAnsiTheme="minorHAnsi" w:cs="Arial"/>
                <w:color w:val="000000"/>
                <w:szCs w:val="20"/>
              </w:rPr>
            </w:pPr>
            <w:r w:rsidRPr="00A04CEB">
              <w:rPr>
                <w:rFonts w:asciiTheme="minorHAnsi" w:hAnsiTheme="minorHAnsi" w:cs="Arial"/>
                <w:color w:val="000000"/>
                <w:szCs w:val="20"/>
              </w:rPr>
              <w:t xml:space="preserve">metalworking techniques and processes </w:t>
            </w:r>
            <w:r w:rsidRPr="00A04CEB">
              <w:rPr>
                <w:rFonts w:asciiTheme="minorHAnsi" w:hAnsiTheme="minorHAnsi" w:cs="Arial"/>
                <w:i/>
                <w:color w:val="000000"/>
                <w:szCs w:val="20"/>
              </w:rPr>
              <w:t xml:space="preserve">(brazing, turning, machining, drilling, cutting, sanding, grinding, polishing) </w:t>
            </w:r>
            <w:r w:rsidRPr="00A04CEB">
              <w:rPr>
                <w:rFonts w:asciiTheme="minorHAnsi" w:hAnsiTheme="minorHAnsi" w:cs="Arial"/>
                <w:color w:val="000000"/>
                <w:szCs w:val="20"/>
              </w:rPr>
              <w:t xml:space="preserve">using hand tools </w:t>
            </w:r>
            <w:r w:rsidR="00C956D8">
              <w:rPr>
                <w:rFonts w:asciiTheme="minorHAnsi" w:hAnsiTheme="minorHAnsi" w:cs="Arial"/>
                <w:i/>
                <w:color w:val="000000"/>
                <w:szCs w:val="20"/>
              </w:rPr>
              <w:t>(</w:t>
            </w:r>
            <w:r w:rsidRPr="00A04CEB">
              <w:rPr>
                <w:rFonts w:asciiTheme="minorHAnsi" w:hAnsiTheme="minorHAnsi" w:cs="Arial"/>
                <w:i/>
                <w:color w:val="000000"/>
                <w:szCs w:val="20"/>
              </w:rPr>
              <w:t xml:space="preserve">cordless and corded drills, rotary tool, hammer, screwdriver, backsaw, ripsaw, coping saw, nail set, square, clamp and vise, chisel, marking gauge, carpenter square, jig saw) </w:t>
            </w:r>
            <w:r w:rsidRPr="00A04CEB">
              <w:rPr>
                <w:rFonts w:asciiTheme="minorHAnsi" w:hAnsiTheme="minorHAnsi" w:cs="Arial"/>
                <w:color w:val="000000"/>
                <w:szCs w:val="20"/>
              </w:rPr>
              <w:t xml:space="preserve"> and power equipment </w:t>
            </w:r>
            <w:r w:rsidR="00C956D8">
              <w:rPr>
                <w:rFonts w:asciiTheme="minorHAnsi" w:hAnsiTheme="minorHAnsi" w:cs="Arial"/>
                <w:i/>
                <w:color w:val="000000"/>
                <w:szCs w:val="20"/>
              </w:rPr>
              <w:t>(</w:t>
            </w:r>
            <w:r w:rsidRPr="00A04CEB">
              <w:rPr>
                <w:rFonts w:asciiTheme="minorHAnsi" w:hAnsiTheme="minorHAnsi" w:cs="Arial"/>
                <w:i/>
                <w:color w:val="000000"/>
                <w:szCs w:val="20"/>
              </w:rPr>
              <w:t>band saw, scroll saw, drill press)</w:t>
            </w:r>
          </w:p>
          <w:p w:rsidR="00B974EF" w:rsidRDefault="00B974EF" w:rsidP="00F61A36">
            <w:pPr>
              <w:pStyle w:val="ListParagraph"/>
              <w:numPr>
                <w:ilvl w:val="0"/>
                <w:numId w:val="3"/>
              </w:numPr>
              <w:spacing w:after="80"/>
              <w:ind w:right="251"/>
              <w:rPr>
                <w:rFonts w:asciiTheme="minorHAnsi" w:hAnsiTheme="minorHAnsi" w:cs="Arial"/>
                <w:color w:val="000000"/>
                <w:szCs w:val="20"/>
              </w:rPr>
            </w:pPr>
            <w:r w:rsidRPr="00A04CEB">
              <w:rPr>
                <w:rFonts w:asciiTheme="minorHAnsi" w:hAnsiTheme="minorHAnsi" w:cs="Arial"/>
                <w:color w:val="000000"/>
                <w:szCs w:val="20"/>
              </w:rPr>
              <w:t>elements of plans and drawings</w:t>
            </w:r>
          </w:p>
          <w:p w:rsidR="00C956D8" w:rsidRDefault="00C956D8" w:rsidP="00C956D8">
            <w:pPr>
              <w:pStyle w:val="ListParagraph"/>
              <w:numPr>
                <w:ilvl w:val="0"/>
                <w:numId w:val="3"/>
              </w:numPr>
              <w:rPr>
                <w:rFonts w:asciiTheme="minorHAnsi" w:hAnsiTheme="minorHAnsi" w:cs="Arial"/>
                <w:color w:val="000000"/>
                <w:szCs w:val="20"/>
              </w:rPr>
            </w:pPr>
            <w:r w:rsidRPr="00C956D8">
              <w:rPr>
                <w:rFonts w:asciiTheme="minorHAnsi" w:hAnsiTheme="minorHAnsi" w:cs="Arial"/>
                <w:color w:val="000000"/>
                <w:szCs w:val="20"/>
              </w:rPr>
              <w:t>reclamation and repurposing of metals</w:t>
            </w:r>
          </w:p>
          <w:p w:rsidR="00A6262E" w:rsidRPr="00C956D8" w:rsidRDefault="00A6262E" w:rsidP="00C956D8">
            <w:pPr>
              <w:rPr>
                <w:rFonts w:cs="Arial"/>
                <w:color w:val="000000"/>
                <w:szCs w:val="20"/>
              </w:rPr>
            </w:pPr>
            <w:r w:rsidRPr="00C956D8">
              <w:rPr>
                <w:b/>
                <w:szCs w:val="20"/>
              </w:rPr>
              <w:t>Power Technology</w:t>
            </w:r>
          </w:p>
          <w:p w:rsidR="00B974EF" w:rsidRPr="00A04CEB" w:rsidRDefault="00B974EF" w:rsidP="00F61A36">
            <w:pPr>
              <w:pStyle w:val="ListParagraph"/>
              <w:numPr>
                <w:ilvl w:val="0"/>
                <w:numId w:val="3"/>
              </w:numPr>
              <w:spacing w:after="80"/>
              <w:ind w:right="251"/>
              <w:rPr>
                <w:rFonts w:asciiTheme="minorHAnsi" w:hAnsiTheme="minorHAnsi" w:cs="Arial"/>
                <w:color w:val="000000"/>
                <w:szCs w:val="20"/>
              </w:rPr>
            </w:pPr>
            <w:r w:rsidRPr="00A04CEB">
              <w:rPr>
                <w:rFonts w:asciiTheme="minorHAnsi" w:hAnsiTheme="minorHAnsi" w:cs="Arial"/>
                <w:color w:val="000000"/>
                <w:szCs w:val="20"/>
              </w:rPr>
              <w:t>uses of power technology</w:t>
            </w:r>
          </w:p>
          <w:p w:rsidR="00B974EF" w:rsidRPr="00A04CEB" w:rsidRDefault="00B974EF" w:rsidP="00F61A36">
            <w:pPr>
              <w:pStyle w:val="ListParagraph"/>
              <w:numPr>
                <w:ilvl w:val="0"/>
                <w:numId w:val="3"/>
              </w:numPr>
              <w:spacing w:after="80"/>
              <w:ind w:right="251"/>
              <w:rPr>
                <w:rFonts w:asciiTheme="minorHAnsi" w:hAnsiTheme="minorHAnsi" w:cs="Arial"/>
                <w:color w:val="000000"/>
                <w:szCs w:val="20"/>
              </w:rPr>
            </w:pPr>
            <w:r w:rsidRPr="00A04CEB">
              <w:rPr>
                <w:rFonts w:asciiTheme="minorHAnsi" w:hAnsiTheme="minorHAnsi" w:cs="Arial"/>
                <w:color w:val="000000"/>
                <w:szCs w:val="20"/>
              </w:rPr>
              <w:t>renewable and non-renewable sources of energy</w:t>
            </w:r>
          </w:p>
          <w:p w:rsidR="00B974EF" w:rsidRPr="00A04CEB" w:rsidRDefault="00B974EF" w:rsidP="00F61A36">
            <w:pPr>
              <w:pStyle w:val="ListParagraph"/>
              <w:numPr>
                <w:ilvl w:val="0"/>
                <w:numId w:val="3"/>
              </w:numPr>
              <w:spacing w:after="80"/>
              <w:ind w:right="251"/>
              <w:rPr>
                <w:rFonts w:asciiTheme="minorHAnsi" w:hAnsiTheme="minorHAnsi" w:cs="Arial"/>
                <w:color w:val="000000"/>
                <w:szCs w:val="20"/>
              </w:rPr>
            </w:pPr>
            <w:r w:rsidRPr="00A04CEB">
              <w:rPr>
                <w:rFonts w:asciiTheme="minorHAnsi" w:hAnsiTheme="minorHAnsi" w:cs="Arial"/>
                <w:color w:val="000000"/>
                <w:szCs w:val="20"/>
              </w:rPr>
              <w:t>conversion and transmission of energy</w:t>
            </w:r>
          </w:p>
          <w:p w:rsidR="00B974EF" w:rsidRPr="00A04CEB" w:rsidRDefault="00B974EF" w:rsidP="00F61A36">
            <w:pPr>
              <w:pStyle w:val="ListParagraph"/>
              <w:numPr>
                <w:ilvl w:val="0"/>
                <w:numId w:val="3"/>
              </w:numPr>
              <w:spacing w:after="80"/>
              <w:ind w:right="251"/>
              <w:rPr>
                <w:rFonts w:asciiTheme="minorHAnsi" w:hAnsiTheme="minorHAnsi" w:cs="Arial"/>
                <w:color w:val="000000"/>
                <w:szCs w:val="20"/>
              </w:rPr>
            </w:pPr>
            <w:r w:rsidRPr="00A04CEB">
              <w:rPr>
                <w:rFonts w:asciiTheme="minorHAnsi" w:hAnsiTheme="minorHAnsi" w:cs="Arial"/>
                <w:color w:val="000000"/>
                <w:szCs w:val="20"/>
              </w:rPr>
              <w:t xml:space="preserve">kinetic </w:t>
            </w:r>
            <w:r w:rsidRPr="00A04CEB">
              <w:rPr>
                <w:rFonts w:asciiTheme="minorHAnsi" w:hAnsiTheme="minorHAnsi" w:cs="Arial"/>
                <w:i/>
                <w:color w:val="000000"/>
                <w:szCs w:val="20"/>
              </w:rPr>
              <w:t>(energy of motion)</w:t>
            </w:r>
            <w:r w:rsidRPr="00A04CEB">
              <w:rPr>
                <w:rFonts w:asciiTheme="minorHAnsi" w:hAnsiTheme="minorHAnsi" w:cs="Arial"/>
                <w:color w:val="000000"/>
                <w:szCs w:val="20"/>
              </w:rPr>
              <w:t xml:space="preserve"> and potential </w:t>
            </w:r>
            <w:r w:rsidRPr="00A04CEB">
              <w:rPr>
                <w:rFonts w:asciiTheme="minorHAnsi" w:hAnsiTheme="minorHAnsi" w:cs="Arial"/>
                <w:i/>
                <w:color w:val="000000"/>
                <w:szCs w:val="20"/>
              </w:rPr>
              <w:t xml:space="preserve">(stored energy of position) </w:t>
            </w:r>
            <w:r w:rsidRPr="00A04CEB">
              <w:rPr>
                <w:rFonts w:asciiTheme="minorHAnsi" w:hAnsiTheme="minorHAnsi" w:cs="Arial"/>
                <w:color w:val="000000"/>
                <w:szCs w:val="20"/>
              </w:rPr>
              <w:t>energy</w:t>
            </w:r>
          </w:p>
          <w:p w:rsidR="00B974EF" w:rsidRPr="00A04CEB" w:rsidRDefault="00B974EF" w:rsidP="00F61A36">
            <w:pPr>
              <w:pStyle w:val="ListParagraph"/>
              <w:numPr>
                <w:ilvl w:val="0"/>
                <w:numId w:val="3"/>
              </w:numPr>
              <w:spacing w:after="80"/>
              <w:ind w:right="251"/>
              <w:rPr>
                <w:rFonts w:asciiTheme="minorHAnsi" w:hAnsiTheme="minorHAnsi" w:cs="Arial"/>
                <w:color w:val="000000"/>
                <w:szCs w:val="20"/>
              </w:rPr>
            </w:pPr>
            <w:r w:rsidRPr="00A04CEB">
              <w:rPr>
                <w:rFonts w:asciiTheme="minorHAnsi" w:hAnsiTheme="minorHAnsi" w:cs="Arial"/>
                <w:color w:val="000000"/>
                <w:szCs w:val="20"/>
              </w:rPr>
              <w:t>effect of mass and inertia on speed and distance</w:t>
            </w:r>
          </w:p>
          <w:p w:rsidR="00B974EF" w:rsidRPr="00A04CEB" w:rsidRDefault="00B974EF" w:rsidP="00F61A36">
            <w:pPr>
              <w:pStyle w:val="ListParagraph"/>
              <w:numPr>
                <w:ilvl w:val="0"/>
                <w:numId w:val="3"/>
              </w:numPr>
              <w:spacing w:after="80"/>
              <w:ind w:right="251"/>
              <w:rPr>
                <w:rFonts w:asciiTheme="minorHAnsi" w:hAnsiTheme="minorHAnsi" w:cs="Arial"/>
                <w:color w:val="000000"/>
                <w:szCs w:val="20"/>
              </w:rPr>
            </w:pPr>
            <w:r w:rsidRPr="00A04CEB">
              <w:rPr>
                <w:rFonts w:asciiTheme="minorHAnsi" w:hAnsiTheme="minorHAnsi" w:cs="Arial"/>
                <w:color w:val="000000"/>
                <w:szCs w:val="20"/>
              </w:rPr>
              <w:lastRenderedPageBreak/>
              <w:t>role of aerodynamics</w:t>
            </w:r>
          </w:p>
          <w:p w:rsidR="00B974EF" w:rsidRPr="00A04CEB" w:rsidRDefault="00B974EF" w:rsidP="00F61A36">
            <w:pPr>
              <w:pStyle w:val="ListParagraph"/>
              <w:numPr>
                <w:ilvl w:val="0"/>
                <w:numId w:val="3"/>
              </w:numPr>
              <w:spacing w:after="80"/>
              <w:ind w:right="251"/>
              <w:rPr>
                <w:rFonts w:asciiTheme="minorHAnsi" w:hAnsiTheme="minorHAnsi" w:cs="Arial"/>
                <w:color w:val="000000"/>
                <w:szCs w:val="20"/>
              </w:rPr>
            </w:pPr>
            <w:r w:rsidRPr="00A04CEB">
              <w:rPr>
                <w:rFonts w:asciiTheme="minorHAnsi" w:hAnsiTheme="minorHAnsi" w:cs="Arial"/>
                <w:color w:val="000000"/>
                <w:szCs w:val="20"/>
              </w:rPr>
              <w:t xml:space="preserve">effects of forces </w:t>
            </w:r>
            <w:r w:rsidRPr="00A04CEB">
              <w:rPr>
                <w:rFonts w:asciiTheme="minorHAnsi" w:hAnsiTheme="minorHAnsi" w:cs="Arial"/>
                <w:i/>
                <w:color w:val="000000"/>
                <w:szCs w:val="20"/>
              </w:rPr>
              <w:t xml:space="preserve">(tension, torsion, compression, shear, friction) </w:t>
            </w:r>
            <w:r w:rsidRPr="00A04CEB">
              <w:rPr>
                <w:rFonts w:asciiTheme="minorHAnsi" w:hAnsiTheme="minorHAnsi" w:cs="Arial"/>
                <w:color w:val="000000"/>
                <w:szCs w:val="20"/>
              </w:rPr>
              <w:t>on devices</w:t>
            </w:r>
          </w:p>
          <w:p w:rsidR="00A6262E" w:rsidRPr="00A04CEB" w:rsidRDefault="00A6262E" w:rsidP="00FF01FB">
            <w:pPr>
              <w:spacing w:before="60" w:after="20"/>
              <w:jc w:val="both"/>
              <w:rPr>
                <w:b/>
                <w:sz w:val="20"/>
                <w:szCs w:val="20"/>
              </w:rPr>
            </w:pPr>
            <w:r w:rsidRPr="00A04CEB">
              <w:rPr>
                <w:b/>
                <w:sz w:val="20"/>
                <w:szCs w:val="20"/>
              </w:rPr>
              <w:t>Robotics</w:t>
            </w:r>
          </w:p>
          <w:p w:rsidR="00B974EF" w:rsidRPr="00A04CEB" w:rsidRDefault="00B974EF" w:rsidP="00F61A36">
            <w:pPr>
              <w:pStyle w:val="ListParagraph"/>
              <w:numPr>
                <w:ilvl w:val="0"/>
                <w:numId w:val="4"/>
              </w:numPr>
              <w:spacing w:after="80"/>
              <w:ind w:right="251"/>
              <w:rPr>
                <w:rFonts w:asciiTheme="minorHAnsi" w:hAnsiTheme="minorHAnsi" w:cs="Arial"/>
                <w:color w:val="000000"/>
                <w:szCs w:val="20"/>
              </w:rPr>
            </w:pPr>
            <w:r w:rsidRPr="00A04CEB">
              <w:rPr>
                <w:rFonts w:asciiTheme="minorHAnsi" w:hAnsiTheme="minorHAnsi" w:cs="Arial"/>
                <w:color w:val="000000"/>
                <w:szCs w:val="20"/>
              </w:rPr>
              <w:t>uses of robotics in local contexts</w:t>
            </w:r>
          </w:p>
          <w:p w:rsidR="00B974EF" w:rsidRPr="00A04CEB" w:rsidRDefault="00B974EF" w:rsidP="00F61A36">
            <w:pPr>
              <w:pStyle w:val="ListParagraph"/>
              <w:numPr>
                <w:ilvl w:val="0"/>
                <w:numId w:val="4"/>
              </w:numPr>
              <w:spacing w:after="80"/>
              <w:ind w:right="251"/>
              <w:rPr>
                <w:rFonts w:asciiTheme="minorHAnsi" w:hAnsiTheme="minorHAnsi" w:cs="Arial"/>
                <w:color w:val="000000"/>
                <w:szCs w:val="20"/>
              </w:rPr>
            </w:pPr>
            <w:r w:rsidRPr="00A04CEB">
              <w:rPr>
                <w:rFonts w:asciiTheme="minorHAnsi" w:hAnsiTheme="minorHAnsi" w:cs="Arial"/>
                <w:color w:val="000000"/>
                <w:szCs w:val="20"/>
              </w:rPr>
              <w:t xml:space="preserve">types of sensors </w:t>
            </w:r>
            <w:r w:rsidRPr="00A04CEB">
              <w:rPr>
                <w:rFonts w:asciiTheme="minorHAnsi" w:hAnsiTheme="minorHAnsi" w:cs="Arial"/>
                <w:i/>
                <w:color w:val="000000"/>
                <w:szCs w:val="20"/>
              </w:rPr>
              <w:t>(bump, motion, sound, light, infrared)</w:t>
            </w:r>
          </w:p>
          <w:p w:rsidR="00B974EF" w:rsidRPr="00A04CEB" w:rsidRDefault="00B974EF" w:rsidP="00F61A36">
            <w:pPr>
              <w:pStyle w:val="ListParagraph"/>
              <w:numPr>
                <w:ilvl w:val="0"/>
                <w:numId w:val="4"/>
              </w:numPr>
              <w:spacing w:after="80"/>
              <w:ind w:right="251"/>
              <w:rPr>
                <w:rFonts w:asciiTheme="minorHAnsi" w:hAnsiTheme="minorHAnsi" w:cs="Arial"/>
                <w:color w:val="000000"/>
                <w:szCs w:val="20"/>
              </w:rPr>
            </w:pPr>
            <w:r w:rsidRPr="00A04CEB">
              <w:rPr>
                <w:rFonts w:asciiTheme="minorHAnsi" w:hAnsiTheme="minorHAnsi" w:cs="Arial"/>
                <w:color w:val="000000"/>
                <w:szCs w:val="20"/>
              </w:rPr>
              <w:t>user and autonomous control systems</w:t>
            </w:r>
          </w:p>
          <w:p w:rsidR="00B974EF" w:rsidRPr="00A04CEB" w:rsidRDefault="00B974EF" w:rsidP="00F61A36">
            <w:pPr>
              <w:pStyle w:val="ListParagraph"/>
              <w:numPr>
                <w:ilvl w:val="0"/>
                <w:numId w:val="4"/>
              </w:numPr>
              <w:spacing w:after="80"/>
              <w:ind w:right="251"/>
              <w:rPr>
                <w:rFonts w:asciiTheme="minorHAnsi" w:hAnsiTheme="minorHAnsi" w:cs="Arial"/>
                <w:color w:val="000000"/>
                <w:szCs w:val="20"/>
              </w:rPr>
            </w:pPr>
            <w:r w:rsidRPr="00A04CEB">
              <w:rPr>
                <w:rFonts w:asciiTheme="minorHAnsi" w:hAnsiTheme="minorHAnsi" w:cs="Arial"/>
                <w:color w:val="000000"/>
                <w:szCs w:val="20"/>
              </w:rPr>
              <w:t>uses and applications of end effectors</w:t>
            </w:r>
          </w:p>
          <w:p w:rsidR="00B974EF" w:rsidRPr="00A04CEB" w:rsidRDefault="00B974EF" w:rsidP="00F61A36">
            <w:pPr>
              <w:pStyle w:val="ListParagraph"/>
              <w:numPr>
                <w:ilvl w:val="0"/>
                <w:numId w:val="4"/>
              </w:numPr>
              <w:spacing w:after="80"/>
              <w:ind w:right="251"/>
              <w:rPr>
                <w:rFonts w:asciiTheme="minorHAnsi" w:hAnsiTheme="minorHAnsi" w:cs="Arial"/>
                <w:color w:val="000000"/>
                <w:szCs w:val="20"/>
              </w:rPr>
            </w:pPr>
            <w:r w:rsidRPr="00A04CEB">
              <w:rPr>
                <w:rFonts w:asciiTheme="minorHAnsi" w:hAnsiTheme="minorHAnsi" w:cs="Arial"/>
                <w:color w:val="000000"/>
                <w:szCs w:val="20"/>
              </w:rPr>
              <w:t>movement- and sensor-based responses</w:t>
            </w:r>
          </w:p>
          <w:p w:rsidR="00B974EF" w:rsidRPr="00A04CEB" w:rsidRDefault="00B974EF" w:rsidP="00F61A36">
            <w:pPr>
              <w:pStyle w:val="ListParagraph"/>
              <w:numPr>
                <w:ilvl w:val="0"/>
                <w:numId w:val="4"/>
              </w:numPr>
              <w:spacing w:after="80"/>
              <w:ind w:right="251"/>
              <w:rPr>
                <w:rFonts w:asciiTheme="minorHAnsi" w:hAnsiTheme="minorHAnsi" w:cs="Arial"/>
                <w:color w:val="000000"/>
                <w:szCs w:val="20"/>
              </w:rPr>
            </w:pPr>
            <w:r w:rsidRPr="00A04CEB">
              <w:rPr>
                <w:rFonts w:asciiTheme="minorHAnsi" w:hAnsiTheme="minorHAnsi" w:cs="Arial"/>
                <w:color w:val="000000"/>
                <w:szCs w:val="20"/>
              </w:rPr>
              <w:t>program flow</w:t>
            </w:r>
          </w:p>
          <w:p w:rsidR="00B974EF" w:rsidRPr="00A04CEB" w:rsidRDefault="00B974EF" w:rsidP="00F61A36">
            <w:pPr>
              <w:pStyle w:val="ListParagraph"/>
              <w:numPr>
                <w:ilvl w:val="0"/>
                <w:numId w:val="4"/>
              </w:numPr>
              <w:spacing w:after="80"/>
              <w:ind w:right="251"/>
              <w:rPr>
                <w:rFonts w:asciiTheme="minorHAnsi" w:hAnsiTheme="minorHAnsi" w:cs="Arial"/>
                <w:color w:val="000000"/>
                <w:szCs w:val="20"/>
              </w:rPr>
            </w:pPr>
            <w:r w:rsidRPr="00A04CEB">
              <w:rPr>
                <w:rFonts w:asciiTheme="minorHAnsi" w:hAnsiTheme="minorHAnsi" w:cs="Arial"/>
                <w:color w:val="000000"/>
                <w:szCs w:val="20"/>
              </w:rPr>
              <w:t xml:space="preserve">interpretation and use of schematics for assembling </w:t>
            </w:r>
            <w:r w:rsidR="00C956D8">
              <w:rPr>
                <w:rFonts w:asciiTheme="minorHAnsi" w:hAnsiTheme="minorHAnsi" w:cs="Arial"/>
                <w:i/>
                <w:color w:val="000000"/>
                <w:szCs w:val="20"/>
              </w:rPr>
              <w:t>(</w:t>
            </w:r>
            <w:r w:rsidRPr="00A04CEB">
              <w:rPr>
                <w:rFonts w:asciiTheme="minorHAnsi" w:hAnsiTheme="minorHAnsi" w:cs="Arial"/>
                <w:i/>
                <w:color w:val="000000"/>
                <w:szCs w:val="20"/>
              </w:rPr>
              <w:t xml:space="preserve">soldering (with fume extraction), breadboarding) </w:t>
            </w:r>
            <w:r w:rsidRPr="00A04CEB">
              <w:rPr>
                <w:rFonts w:asciiTheme="minorHAnsi" w:hAnsiTheme="minorHAnsi" w:cs="Arial"/>
                <w:color w:val="000000"/>
                <w:szCs w:val="20"/>
              </w:rPr>
              <w:t>circuits</w:t>
            </w:r>
          </w:p>
          <w:p w:rsidR="00B974EF" w:rsidRPr="00A04CEB" w:rsidRDefault="00B974EF" w:rsidP="00F61A36">
            <w:pPr>
              <w:pStyle w:val="ListParagraph"/>
              <w:numPr>
                <w:ilvl w:val="0"/>
                <w:numId w:val="4"/>
              </w:numPr>
              <w:spacing w:after="80"/>
              <w:ind w:right="251"/>
              <w:rPr>
                <w:rFonts w:asciiTheme="minorHAnsi" w:hAnsiTheme="minorHAnsi" w:cs="Arial"/>
                <w:color w:val="000000"/>
                <w:szCs w:val="20"/>
              </w:rPr>
            </w:pPr>
            <w:r w:rsidRPr="00A04CEB">
              <w:rPr>
                <w:rFonts w:asciiTheme="minorHAnsi" w:hAnsiTheme="minorHAnsi" w:cs="Arial"/>
                <w:color w:val="000000"/>
                <w:szCs w:val="20"/>
              </w:rPr>
              <w:t xml:space="preserve">identification and applications of components </w:t>
            </w:r>
            <w:r w:rsidR="00C956D8">
              <w:rPr>
                <w:rFonts w:asciiTheme="minorHAnsi" w:hAnsiTheme="minorHAnsi" w:cs="Arial"/>
                <w:i/>
                <w:color w:val="000000"/>
                <w:szCs w:val="20"/>
              </w:rPr>
              <w:t>(</w:t>
            </w:r>
            <w:r w:rsidRPr="00A04CEB">
              <w:rPr>
                <w:rFonts w:asciiTheme="minorHAnsi" w:hAnsiTheme="minorHAnsi" w:cs="Arial"/>
                <w:i/>
                <w:color w:val="000000"/>
                <w:szCs w:val="20"/>
              </w:rPr>
              <w:t>diodes, LEDs, resistors, capacitors, transistors)</w:t>
            </w:r>
          </w:p>
          <w:p w:rsidR="00B974EF" w:rsidRPr="00A04CEB" w:rsidRDefault="00B974EF" w:rsidP="00F61A36">
            <w:pPr>
              <w:pStyle w:val="ListParagraph"/>
              <w:numPr>
                <w:ilvl w:val="0"/>
                <w:numId w:val="4"/>
              </w:numPr>
              <w:spacing w:after="80"/>
              <w:ind w:right="251"/>
              <w:rPr>
                <w:rFonts w:asciiTheme="minorHAnsi" w:hAnsiTheme="minorHAnsi" w:cs="Arial"/>
                <w:color w:val="000000"/>
                <w:szCs w:val="20"/>
              </w:rPr>
            </w:pPr>
            <w:r w:rsidRPr="00A04CEB">
              <w:rPr>
                <w:rFonts w:asciiTheme="minorHAnsi" w:hAnsiTheme="minorHAnsi" w:cs="Arial"/>
                <w:color w:val="000000"/>
                <w:szCs w:val="20"/>
              </w:rPr>
              <w:t xml:space="preserve">various platforms </w:t>
            </w:r>
            <w:r w:rsidR="00C956D8">
              <w:rPr>
                <w:rFonts w:asciiTheme="minorHAnsi" w:hAnsiTheme="minorHAnsi" w:cs="Arial"/>
                <w:i/>
                <w:color w:val="000000"/>
                <w:szCs w:val="20"/>
              </w:rPr>
              <w:t>(</w:t>
            </w:r>
            <w:r w:rsidRPr="00A04CEB">
              <w:rPr>
                <w:rFonts w:asciiTheme="minorHAnsi" w:hAnsiTheme="minorHAnsi" w:cs="Arial"/>
                <w:i/>
                <w:color w:val="000000"/>
                <w:szCs w:val="20"/>
              </w:rPr>
              <w:t xml:space="preserve">VEX, VEX IQ, LEGO Mindstorms/NXT) </w:t>
            </w:r>
            <w:r w:rsidRPr="00A04CEB">
              <w:rPr>
                <w:rFonts w:asciiTheme="minorHAnsi" w:hAnsiTheme="minorHAnsi" w:cs="Arial"/>
                <w:color w:val="000000"/>
                <w:szCs w:val="20"/>
              </w:rPr>
              <w:t>for robotics programming</w:t>
            </w:r>
          </w:p>
          <w:p w:rsidR="00A6262E" w:rsidRPr="00A04CEB" w:rsidRDefault="00A6262E" w:rsidP="00FF01FB">
            <w:pPr>
              <w:spacing w:before="60" w:after="20"/>
              <w:jc w:val="both"/>
              <w:rPr>
                <w:b/>
                <w:sz w:val="20"/>
                <w:szCs w:val="20"/>
              </w:rPr>
            </w:pPr>
            <w:r w:rsidRPr="00A04CEB">
              <w:rPr>
                <w:b/>
                <w:sz w:val="20"/>
                <w:szCs w:val="20"/>
              </w:rPr>
              <w:t>Textiles</w:t>
            </w:r>
          </w:p>
          <w:p w:rsidR="00B974EF" w:rsidRPr="00A04CEB" w:rsidRDefault="00B974EF" w:rsidP="00F61A36">
            <w:pPr>
              <w:pStyle w:val="ListParagraph"/>
              <w:numPr>
                <w:ilvl w:val="0"/>
                <w:numId w:val="5"/>
              </w:numPr>
              <w:spacing w:after="80"/>
              <w:ind w:right="251"/>
              <w:rPr>
                <w:rFonts w:asciiTheme="minorHAnsi" w:hAnsiTheme="minorHAnsi" w:cs="Arial"/>
                <w:color w:val="000000"/>
                <w:szCs w:val="20"/>
              </w:rPr>
            </w:pPr>
            <w:r w:rsidRPr="00A04CEB">
              <w:rPr>
                <w:rFonts w:asciiTheme="minorHAnsi" w:hAnsiTheme="minorHAnsi" w:cs="Arial"/>
                <w:color w:val="000000"/>
                <w:szCs w:val="20"/>
              </w:rPr>
              <w:t xml:space="preserve">sources of textile materials </w:t>
            </w:r>
            <w:r w:rsidRPr="00A04CEB">
              <w:rPr>
                <w:rFonts w:asciiTheme="minorHAnsi" w:hAnsiTheme="minorHAnsi" w:cs="Arial"/>
                <w:i/>
                <w:color w:val="000000"/>
                <w:szCs w:val="20"/>
              </w:rPr>
              <w:t xml:space="preserve">(leather, cedar, wool, cotton, felt, embroidery thread, yarn, grasses and reeds, pine needles, sinew, plastic, used items and fabrics (e.g., food wrappers, old clothing)) </w:t>
            </w:r>
          </w:p>
          <w:p w:rsidR="00B974EF" w:rsidRPr="00A04CEB" w:rsidRDefault="00B974EF" w:rsidP="00F61A36">
            <w:pPr>
              <w:pStyle w:val="ListParagraph"/>
              <w:numPr>
                <w:ilvl w:val="0"/>
                <w:numId w:val="5"/>
              </w:numPr>
              <w:spacing w:after="80"/>
              <w:ind w:right="251"/>
              <w:rPr>
                <w:rFonts w:asciiTheme="minorHAnsi" w:hAnsiTheme="minorHAnsi" w:cs="Arial"/>
                <w:color w:val="000000"/>
                <w:szCs w:val="20"/>
              </w:rPr>
            </w:pPr>
            <w:r w:rsidRPr="00A04CEB">
              <w:rPr>
                <w:rFonts w:asciiTheme="minorHAnsi" w:hAnsiTheme="minorHAnsi" w:cs="Arial"/>
                <w:color w:val="000000"/>
                <w:szCs w:val="20"/>
              </w:rPr>
              <w:t>hand and machine construction techniques for producing and/or repairing textile items</w:t>
            </w:r>
          </w:p>
          <w:p w:rsidR="00B974EF" w:rsidRPr="00A04CEB" w:rsidRDefault="00B974EF" w:rsidP="00F61A36">
            <w:pPr>
              <w:pStyle w:val="ListParagraph"/>
              <w:numPr>
                <w:ilvl w:val="0"/>
                <w:numId w:val="5"/>
              </w:numPr>
              <w:spacing w:after="80"/>
              <w:ind w:right="251"/>
              <w:rPr>
                <w:rFonts w:asciiTheme="minorHAnsi" w:hAnsiTheme="minorHAnsi" w:cs="Arial"/>
                <w:color w:val="000000"/>
                <w:szCs w:val="20"/>
              </w:rPr>
            </w:pPr>
            <w:r w:rsidRPr="00A04CEB">
              <w:rPr>
                <w:rFonts w:asciiTheme="minorHAnsi" w:hAnsiTheme="minorHAnsi" w:cs="Arial"/>
                <w:color w:val="000000"/>
                <w:szCs w:val="20"/>
              </w:rPr>
              <w:t>basic components of patterns and instructions</w:t>
            </w:r>
          </w:p>
          <w:p w:rsidR="00B974EF" w:rsidRPr="00A04CEB" w:rsidRDefault="00B974EF" w:rsidP="00F61A36">
            <w:pPr>
              <w:pStyle w:val="ListParagraph"/>
              <w:numPr>
                <w:ilvl w:val="0"/>
                <w:numId w:val="5"/>
              </w:numPr>
              <w:spacing w:after="80"/>
              <w:ind w:right="251"/>
              <w:rPr>
                <w:rFonts w:asciiTheme="minorHAnsi" w:hAnsiTheme="minorHAnsi" w:cs="Arial"/>
                <w:color w:val="000000"/>
                <w:szCs w:val="20"/>
              </w:rPr>
            </w:pPr>
            <w:r w:rsidRPr="00A04CEB">
              <w:rPr>
                <w:rFonts w:asciiTheme="minorHAnsi" w:hAnsiTheme="minorHAnsi" w:cs="Arial"/>
                <w:color w:val="000000"/>
                <w:szCs w:val="20"/>
              </w:rPr>
              <w:t>colour as an element of design</w:t>
            </w:r>
          </w:p>
          <w:p w:rsidR="00B974EF" w:rsidRPr="00A04CEB" w:rsidRDefault="00B974EF" w:rsidP="00F61A36">
            <w:pPr>
              <w:pStyle w:val="ListParagraph"/>
              <w:numPr>
                <w:ilvl w:val="0"/>
                <w:numId w:val="5"/>
              </w:numPr>
              <w:spacing w:after="80"/>
              <w:ind w:right="251"/>
              <w:rPr>
                <w:rFonts w:asciiTheme="minorHAnsi" w:hAnsiTheme="minorHAnsi" w:cs="Arial"/>
                <w:color w:val="000000"/>
                <w:szCs w:val="20"/>
              </w:rPr>
            </w:pPr>
            <w:r w:rsidRPr="00A04CEB">
              <w:rPr>
                <w:rFonts w:asciiTheme="minorHAnsi" w:hAnsiTheme="minorHAnsi" w:cs="Arial"/>
                <w:color w:val="000000"/>
                <w:szCs w:val="20"/>
              </w:rPr>
              <w:t>personal factors that influence textile choices, including culture and self-expression, and the impact of those choices on individual and cultural identity</w:t>
            </w:r>
          </w:p>
          <w:p w:rsidR="00A6262E" w:rsidRPr="00A04CEB" w:rsidRDefault="00A6262E" w:rsidP="00F22E29">
            <w:pPr>
              <w:spacing w:before="60" w:after="20"/>
              <w:jc w:val="both"/>
              <w:rPr>
                <w:b/>
                <w:sz w:val="20"/>
                <w:szCs w:val="20"/>
              </w:rPr>
            </w:pPr>
            <w:r w:rsidRPr="00A04CEB">
              <w:rPr>
                <w:b/>
                <w:sz w:val="20"/>
                <w:szCs w:val="20"/>
              </w:rPr>
              <w:t>Woodwork</w:t>
            </w:r>
          </w:p>
          <w:p w:rsidR="00B974EF" w:rsidRPr="00A04CEB" w:rsidRDefault="00B974EF" w:rsidP="00F61A36">
            <w:pPr>
              <w:pStyle w:val="ListParagraph"/>
              <w:numPr>
                <w:ilvl w:val="0"/>
                <w:numId w:val="6"/>
              </w:numPr>
              <w:spacing w:after="80"/>
              <w:ind w:right="251"/>
              <w:rPr>
                <w:rFonts w:asciiTheme="minorHAnsi" w:hAnsiTheme="minorHAnsi" w:cs="Arial"/>
                <w:color w:val="000000"/>
                <w:szCs w:val="20"/>
              </w:rPr>
            </w:pPr>
            <w:r w:rsidRPr="00A04CEB">
              <w:rPr>
                <w:rFonts w:asciiTheme="minorHAnsi" w:hAnsiTheme="minorHAnsi" w:cs="Arial"/>
                <w:color w:val="000000"/>
                <w:szCs w:val="20"/>
              </w:rPr>
              <w:t>historical and current contexts of woodworking</w:t>
            </w:r>
          </w:p>
          <w:p w:rsidR="00B974EF" w:rsidRPr="00A04CEB" w:rsidRDefault="00B974EF" w:rsidP="00F61A36">
            <w:pPr>
              <w:pStyle w:val="ListParagraph"/>
              <w:numPr>
                <w:ilvl w:val="0"/>
                <w:numId w:val="6"/>
              </w:numPr>
              <w:spacing w:after="80"/>
              <w:ind w:right="251"/>
              <w:rPr>
                <w:rFonts w:asciiTheme="minorHAnsi" w:hAnsiTheme="minorHAnsi" w:cs="Arial"/>
                <w:color w:val="000000"/>
                <w:szCs w:val="20"/>
              </w:rPr>
            </w:pPr>
            <w:r w:rsidRPr="00A04CEB">
              <w:rPr>
                <w:rFonts w:asciiTheme="minorHAnsi" w:hAnsiTheme="minorHAnsi" w:cs="Arial"/>
                <w:color w:val="000000"/>
                <w:szCs w:val="20"/>
              </w:rPr>
              <w:lastRenderedPageBreak/>
              <w:t>identification, characteristics, and properties of a variety of woods, both manufactured and natural</w:t>
            </w:r>
          </w:p>
          <w:p w:rsidR="00B974EF" w:rsidRPr="00A04CEB" w:rsidRDefault="00B974EF" w:rsidP="00F61A36">
            <w:pPr>
              <w:pStyle w:val="ListParagraph"/>
              <w:numPr>
                <w:ilvl w:val="0"/>
                <w:numId w:val="6"/>
              </w:numPr>
              <w:spacing w:after="80"/>
              <w:ind w:right="251"/>
              <w:rPr>
                <w:rFonts w:asciiTheme="minorHAnsi" w:hAnsiTheme="minorHAnsi" w:cs="Arial"/>
                <w:color w:val="000000"/>
                <w:szCs w:val="20"/>
              </w:rPr>
            </w:pPr>
            <w:r w:rsidRPr="00A04CEB">
              <w:rPr>
                <w:rFonts w:asciiTheme="minorHAnsi" w:hAnsiTheme="minorHAnsi" w:cs="Arial"/>
                <w:color w:val="000000"/>
                <w:szCs w:val="20"/>
              </w:rPr>
              <w:t>elements of plans and drawings</w:t>
            </w:r>
          </w:p>
          <w:p w:rsidR="00B974EF" w:rsidRPr="00A04CEB" w:rsidRDefault="00B974EF" w:rsidP="00F61A36">
            <w:pPr>
              <w:pStyle w:val="ListParagraph"/>
              <w:numPr>
                <w:ilvl w:val="0"/>
                <w:numId w:val="6"/>
              </w:numPr>
              <w:spacing w:after="80"/>
              <w:ind w:right="251"/>
              <w:rPr>
                <w:rFonts w:asciiTheme="minorHAnsi" w:hAnsiTheme="minorHAnsi" w:cs="Arial"/>
                <w:color w:val="000000"/>
                <w:szCs w:val="20"/>
              </w:rPr>
            </w:pPr>
            <w:r w:rsidRPr="00A04CEB">
              <w:rPr>
                <w:rFonts w:asciiTheme="minorHAnsi" w:hAnsiTheme="minorHAnsi" w:cs="Arial"/>
                <w:color w:val="000000"/>
                <w:szCs w:val="20"/>
              </w:rPr>
              <w:t xml:space="preserve">woodworking techniques </w:t>
            </w:r>
            <w:r w:rsidRPr="00A04CEB">
              <w:rPr>
                <w:rFonts w:asciiTheme="minorHAnsi" w:hAnsiTheme="minorHAnsi" w:cs="Arial"/>
                <w:i/>
                <w:color w:val="000000"/>
                <w:szCs w:val="20"/>
              </w:rPr>
              <w:t xml:space="preserve">(preparing rough lumber, choosing appropriate tool sizes, cutting, drilling, painting, using simple hardware and fasteners) </w:t>
            </w:r>
          </w:p>
          <w:p w:rsidR="00B974EF" w:rsidRPr="00A04CEB" w:rsidRDefault="00B974EF" w:rsidP="00F61A36">
            <w:pPr>
              <w:pStyle w:val="ListParagraph"/>
              <w:numPr>
                <w:ilvl w:val="0"/>
                <w:numId w:val="6"/>
              </w:numPr>
              <w:spacing w:after="80"/>
              <w:ind w:right="251"/>
              <w:rPr>
                <w:rFonts w:asciiTheme="minorHAnsi" w:hAnsiTheme="minorHAnsi" w:cs="Arial"/>
                <w:color w:val="000000"/>
                <w:szCs w:val="20"/>
              </w:rPr>
            </w:pPr>
            <w:r w:rsidRPr="00A04CEB">
              <w:rPr>
                <w:rFonts w:asciiTheme="minorHAnsi" w:hAnsiTheme="minorHAnsi" w:cs="Arial"/>
                <w:color w:val="000000"/>
                <w:szCs w:val="20"/>
              </w:rPr>
              <w:t xml:space="preserve">traditional </w:t>
            </w:r>
            <w:r w:rsidR="00C956D8">
              <w:rPr>
                <w:rFonts w:asciiTheme="minorHAnsi" w:hAnsiTheme="minorHAnsi" w:cs="Arial"/>
                <w:i/>
                <w:color w:val="000000"/>
                <w:szCs w:val="20"/>
              </w:rPr>
              <w:t>(</w:t>
            </w:r>
            <w:r w:rsidRPr="00A04CEB">
              <w:rPr>
                <w:rFonts w:asciiTheme="minorHAnsi" w:hAnsiTheme="minorHAnsi" w:cs="Arial"/>
                <w:i/>
                <w:color w:val="000000"/>
                <w:szCs w:val="20"/>
              </w:rPr>
              <w:t>mitre joint, rabbet joint, dado joint, dowelling)</w:t>
            </w:r>
            <w:r w:rsidRPr="00A04CEB">
              <w:rPr>
                <w:rFonts w:asciiTheme="minorHAnsi" w:hAnsiTheme="minorHAnsi" w:cs="Arial"/>
                <w:color w:val="000000"/>
                <w:szCs w:val="20"/>
              </w:rPr>
              <w:t xml:space="preserve"> and non-traditional </w:t>
            </w:r>
            <w:r w:rsidR="00C956D8">
              <w:rPr>
                <w:rFonts w:asciiTheme="minorHAnsi" w:hAnsiTheme="minorHAnsi" w:cs="Arial"/>
                <w:i/>
                <w:color w:val="000000"/>
                <w:szCs w:val="20"/>
              </w:rPr>
              <w:t>(</w:t>
            </w:r>
            <w:r w:rsidRPr="00A04CEB">
              <w:rPr>
                <w:rFonts w:asciiTheme="minorHAnsi" w:hAnsiTheme="minorHAnsi" w:cs="Arial"/>
                <w:i/>
                <w:color w:val="000000"/>
                <w:szCs w:val="20"/>
              </w:rPr>
              <w:t xml:space="preserve">metal connectors, screws and fasteners, biscuits) </w:t>
            </w:r>
            <w:r w:rsidRPr="00A04CEB">
              <w:rPr>
                <w:rFonts w:asciiTheme="minorHAnsi" w:hAnsiTheme="minorHAnsi" w:cs="Arial"/>
                <w:color w:val="000000"/>
                <w:szCs w:val="20"/>
              </w:rPr>
              <w:t xml:space="preserve">joinery using hand tools </w:t>
            </w:r>
            <w:r w:rsidRPr="00A04CEB">
              <w:rPr>
                <w:rFonts w:asciiTheme="minorHAnsi" w:hAnsiTheme="minorHAnsi" w:cs="Arial"/>
                <w:i/>
                <w:color w:val="000000"/>
                <w:szCs w:val="20"/>
              </w:rPr>
              <w:t xml:space="preserve">(cordless and corded drills, rotary tool, hammer, screwdriver, backsaw, ripsaw, coping saw, nail set, square, clamp and vise, chisel, marking gauge, carpenter square, jig saw) </w:t>
            </w:r>
            <w:r w:rsidRPr="00A04CEB">
              <w:rPr>
                <w:rFonts w:asciiTheme="minorHAnsi" w:hAnsiTheme="minorHAnsi" w:cs="Arial"/>
                <w:color w:val="000000"/>
                <w:szCs w:val="20"/>
              </w:rPr>
              <w:t xml:space="preserve">and power equipment </w:t>
            </w:r>
            <w:r w:rsidRPr="00A04CEB">
              <w:rPr>
                <w:rFonts w:asciiTheme="minorHAnsi" w:hAnsiTheme="minorHAnsi" w:cs="Arial"/>
                <w:i/>
                <w:color w:val="000000"/>
                <w:szCs w:val="20"/>
              </w:rPr>
              <w:t xml:space="preserve">(band saw, scroll saw, drill press) </w:t>
            </w:r>
          </w:p>
          <w:p w:rsidR="00A6262E" w:rsidRPr="00A04CEB" w:rsidRDefault="00B974EF" w:rsidP="00F61A36">
            <w:pPr>
              <w:pStyle w:val="ListParagraph"/>
              <w:numPr>
                <w:ilvl w:val="0"/>
                <w:numId w:val="6"/>
              </w:numPr>
              <w:spacing w:after="80"/>
              <w:ind w:right="251"/>
              <w:rPr>
                <w:rFonts w:asciiTheme="minorHAnsi" w:hAnsiTheme="minorHAnsi" w:cs="Arial"/>
                <w:color w:val="000000"/>
                <w:szCs w:val="20"/>
              </w:rPr>
            </w:pPr>
            <w:r w:rsidRPr="00A04CEB">
              <w:rPr>
                <w:rFonts w:asciiTheme="minorHAnsi" w:hAnsiTheme="minorHAnsi" w:cs="Arial"/>
                <w:color w:val="000000"/>
                <w:szCs w:val="20"/>
              </w:rPr>
              <w:t xml:space="preserve">options for reuse </w:t>
            </w:r>
            <w:r w:rsidRPr="00A04CEB">
              <w:rPr>
                <w:rFonts w:asciiTheme="minorHAnsi" w:hAnsiTheme="minorHAnsi" w:cs="Arial"/>
                <w:i/>
                <w:color w:val="000000"/>
                <w:szCs w:val="20"/>
              </w:rPr>
              <w:t xml:space="preserve">(recycling and reclamation) </w:t>
            </w:r>
            <w:r w:rsidRPr="00A04CEB">
              <w:rPr>
                <w:rFonts w:asciiTheme="minorHAnsi" w:hAnsiTheme="minorHAnsi" w:cs="Arial"/>
                <w:color w:val="000000"/>
                <w:szCs w:val="20"/>
              </w:rPr>
              <w:t>of wood and wood products</w:t>
            </w:r>
          </w:p>
        </w:tc>
      </w:tr>
      <w:tr w:rsidR="00A6262E" w:rsidTr="00910F7B">
        <w:trPr>
          <w:trHeight w:val="262"/>
        </w:trPr>
        <w:tc>
          <w:tcPr>
            <w:tcW w:w="3529" w:type="dxa"/>
            <w:vMerge/>
            <w:tcBorders>
              <w:right w:val="dashed" w:sz="4" w:space="0" w:color="auto"/>
            </w:tcBorders>
          </w:tcPr>
          <w:p w:rsidR="00A6262E" w:rsidRDefault="00A6262E" w:rsidP="00DE3F03">
            <w:pPr>
              <w:rPr>
                <w:lang w:val="en-CA"/>
              </w:rPr>
            </w:pPr>
          </w:p>
        </w:tc>
        <w:tc>
          <w:tcPr>
            <w:tcW w:w="10074" w:type="dxa"/>
            <w:gridSpan w:val="7"/>
            <w:tcBorders>
              <w:left w:val="dashed" w:sz="4" w:space="0" w:color="auto"/>
              <w:bottom w:val="single" w:sz="12" w:space="0" w:color="auto"/>
            </w:tcBorders>
          </w:tcPr>
          <w:p w:rsidR="00A6262E" w:rsidRPr="00B5410F" w:rsidRDefault="00A6262E" w:rsidP="00DE3F03">
            <w:pPr>
              <w:rPr>
                <w:b/>
                <w:sz w:val="24"/>
                <w:szCs w:val="24"/>
              </w:rPr>
            </w:pPr>
            <w:r w:rsidRPr="00B5410F">
              <w:rPr>
                <w:b/>
                <w:sz w:val="24"/>
                <w:szCs w:val="24"/>
              </w:rPr>
              <w:t>Evidence of Experience (Show)</w:t>
            </w:r>
          </w:p>
          <w:p w:rsidR="00A6262E" w:rsidRDefault="00A6262E" w:rsidP="00DE3F03">
            <w:pPr>
              <w:rPr>
                <w:b/>
              </w:rPr>
            </w:pPr>
          </w:p>
          <w:p w:rsidR="00910F7B" w:rsidRDefault="00910F7B" w:rsidP="00DE3F03">
            <w:pPr>
              <w:rPr>
                <w:b/>
              </w:rPr>
            </w:pPr>
          </w:p>
          <w:p w:rsidR="00910F7B" w:rsidRDefault="00910F7B" w:rsidP="00DE3F03">
            <w:pPr>
              <w:rPr>
                <w:b/>
              </w:rPr>
            </w:pPr>
          </w:p>
          <w:p w:rsidR="00A6262E" w:rsidRDefault="00A6262E" w:rsidP="00DE3F03"/>
          <w:p w:rsidR="00A6262E" w:rsidRDefault="00A6262E" w:rsidP="00DE3F03"/>
          <w:p w:rsidR="00A6262E" w:rsidRDefault="00A6262E" w:rsidP="00DE3F03">
            <w:pPr>
              <w:rPr>
                <w:b/>
              </w:rPr>
            </w:pPr>
          </w:p>
          <w:p w:rsidR="00097A92" w:rsidRDefault="00097A92" w:rsidP="00DE3F03">
            <w:pPr>
              <w:rPr>
                <w:b/>
              </w:rPr>
            </w:pPr>
          </w:p>
          <w:p w:rsidR="00097A92" w:rsidRDefault="00097A92" w:rsidP="00DE3F03">
            <w:pPr>
              <w:rPr>
                <w:b/>
              </w:rPr>
            </w:pPr>
          </w:p>
          <w:p w:rsidR="00C956D8" w:rsidRDefault="00C956D8" w:rsidP="00DE3F03">
            <w:pPr>
              <w:rPr>
                <w:b/>
              </w:rPr>
            </w:pPr>
          </w:p>
          <w:p w:rsidR="00C956D8" w:rsidRDefault="00C956D8" w:rsidP="00DE3F03">
            <w:pPr>
              <w:rPr>
                <w:b/>
              </w:rPr>
            </w:pPr>
          </w:p>
          <w:p w:rsidR="00C956D8" w:rsidRDefault="00C956D8" w:rsidP="00DE3F03">
            <w:pPr>
              <w:rPr>
                <w:b/>
              </w:rPr>
            </w:pPr>
          </w:p>
          <w:p w:rsidR="00C956D8" w:rsidRDefault="00C956D8" w:rsidP="00DE3F03">
            <w:pPr>
              <w:rPr>
                <w:b/>
              </w:rPr>
            </w:pPr>
          </w:p>
          <w:p w:rsidR="00C956D8" w:rsidRDefault="00C956D8" w:rsidP="00DE3F03">
            <w:pPr>
              <w:rPr>
                <w:b/>
              </w:rPr>
            </w:pPr>
          </w:p>
          <w:p w:rsidR="00C956D8" w:rsidRPr="00FC0411" w:rsidRDefault="00C956D8" w:rsidP="00DE3F03">
            <w:pPr>
              <w:rPr>
                <w:b/>
              </w:rPr>
            </w:pPr>
          </w:p>
        </w:tc>
      </w:tr>
      <w:tr w:rsidR="00A6262E" w:rsidTr="00C956D8">
        <w:trPr>
          <w:trHeight w:val="262"/>
        </w:trPr>
        <w:tc>
          <w:tcPr>
            <w:tcW w:w="3529" w:type="dxa"/>
            <w:vMerge/>
            <w:tcBorders>
              <w:right w:val="dashed" w:sz="4" w:space="0" w:color="auto"/>
            </w:tcBorders>
          </w:tcPr>
          <w:p w:rsidR="00A6262E" w:rsidRDefault="00A6262E" w:rsidP="00DE3F03">
            <w:pPr>
              <w:rPr>
                <w:lang w:val="en-CA"/>
              </w:rPr>
            </w:pPr>
          </w:p>
        </w:tc>
        <w:tc>
          <w:tcPr>
            <w:tcW w:w="2126" w:type="dxa"/>
            <w:gridSpan w:val="2"/>
            <w:tcBorders>
              <w:top w:val="single" w:sz="12" w:space="0" w:color="auto"/>
              <w:left w:val="dashed" w:sz="4" w:space="0" w:color="auto"/>
              <w:bottom w:val="single" w:sz="12" w:space="0" w:color="auto"/>
              <w:right w:val="single" w:sz="12" w:space="0" w:color="auto"/>
            </w:tcBorders>
          </w:tcPr>
          <w:p w:rsidR="00A6262E" w:rsidRPr="001B2793" w:rsidRDefault="00A6262E" w:rsidP="00DE3F03">
            <w:pPr>
              <w:spacing w:before="40" w:after="40"/>
              <w:rPr>
                <w:sz w:val="24"/>
                <w:szCs w:val="24"/>
                <w:lang w:val="en-CA"/>
              </w:rPr>
            </w:pPr>
            <w:r w:rsidRPr="001B2793">
              <w:rPr>
                <w:b/>
                <w:sz w:val="24"/>
                <w:szCs w:val="24"/>
              </w:rPr>
              <w:t>BIG IDEA (Understand…)</w:t>
            </w:r>
          </w:p>
        </w:tc>
        <w:tc>
          <w:tcPr>
            <w:tcW w:w="3261" w:type="dxa"/>
            <w:gridSpan w:val="2"/>
            <w:tcBorders>
              <w:top w:val="single" w:sz="12" w:space="0" w:color="auto"/>
              <w:left w:val="single" w:sz="12" w:space="0" w:color="auto"/>
              <w:bottom w:val="single" w:sz="12" w:space="0" w:color="auto"/>
              <w:right w:val="single" w:sz="12" w:space="0" w:color="auto"/>
            </w:tcBorders>
          </w:tcPr>
          <w:p w:rsidR="00A6262E" w:rsidRPr="00910F7B" w:rsidRDefault="00A6262E" w:rsidP="00DE3F03">
            <w:pPr>
              <w:spacing w:before="40" w:after="40"/>
              <w:rPr>
                <w:b/>
                <w:sz w:val="24"/>
                <w:szCs w:val="24"/>
              </w:rPr>
            </w:pPr>
            <w:r w:rsidRPr="001B2793">
              <w:rPr>
                <w:b/>
                <w:sz w:val="24"/>
                <w:szCs w:val="24"/>
              </w:rPr>
              <w:t>What do we want students to DO?</w:t>
            </w:r>
            <w:r w:rsidR="00C956D8">
              <w:rPr>
                <w:b/>
                <w:sz w:val="24"/>
                <w:szCs w:val="24"/>
              </w:rPr>
              <w:t xml:space="preserve">    </w:t>
            </w:r>
            <w:r w:rsidR="00910F7B">
              <w:rPr>
                <w:b/>
                <w:sz w:val="24"/>
                <w:szCs w:val="24"/>
              </w:rPr>
              <w:t xml:space="preserve">  </w:t>
            </w:r>
            <w:r w:rsidRPr="001B2793">
              <w:rPr>
                <w:b/>
                <w:sz w:val="24"/>
                <w:szCs w:val="24"/>
              </w:rPr>
              <w:t xml:space="preserve">(Activities, lessons…) </w:t>
            </w:r>
          </w:p>
        </w:tc>
        <w:tc>
          <w:tcPr>
            <w:tcW w:w="4687" w:type="dxa"/>
            <w:gridSpan w:val="3"/>
            <w:tcBorders>
              <w:top w:val="single" w:sz="12" w:space="0" w:color="auto"/>
              <w:left w:val="single" w:sz="12" w:space="0" w:color="auto"/>
              <w:bottom w:val="single" w:sz="12" w:space="0" w:color="auto"/>
              <w:right w:val="single" w:sz="12" w:space="0" w:color="auto"/>
            </w:tcBorders>
          </w:tcPr>
          <w:p w:rsidR="00A6262E" w:rsidRPr="001B2793" w:rsidRDefault="00A6262E" w:rsidP="00DE3F03">
            <w:pPr>
              <w:spacing w:before="40" w:after="40"/>
              <w:rPr>
                <w:b/>
                <w:sz w:val="24"/>
                <w:szCs w:val="24"/>
              </w:rPr>
            </w:pPr>
            <w:r w:rsidRPr="001B2793">
              <w:rPr>
                <w:b/>
                <w:sz w:val="24"/>
                <w:szCs w:val="24"/>
              </w:rPr>
              <w:t>Content (&amp; Elaborations)</w:t>
            </w:r>
          </w:p>
          <w:p w:rsidR="00A6262E" w:rsidRPr="001B2793" w:rsidRDefault="00A6262E" w:rsidP="00DE3F03">
            <w:pPr>
              <w:spacing w:before="40" w:after="40"/>
              <w:rPr>
                <w:sz w:val="24"/>
                <w:szCs w:val="24"/>
                <w:lang w:val="en-CA"/>
              </w:rPr>
            </w:pPr>
            <w:r w:rsidRPr="001B2793">
              <w:rPr>
                <w:b/>
                <w:sz w:val="24"/>
                <w:szCs w:val="24"/>
              </w:rPr>
              <w:t>(Know)</w:t>
            </w:r>
          </w:p>
        </w:tc>
      </w:tr>
      <w:tr w:rsidR="00A6262E" w:rsidTr="00C956D8">
        <w:trPr>
          <w:trHeight w:val="262"/>
        </w:trPr>
        <w:tc>
          <w:tcPr>
            <w:tcW w:w="3529" w:type="dxa"/>
            <w:vMerge/>
            <w:tcBorders>
              <w:right w:val="dashed" w:sz="4" w:space="0" w:color="auto"/>
            </w:tcBorders>
          </w:tcPr>
          <w:p w:rsidR="00A6262E" w:rsidRDefault="00A6262E" w:rsidP="00DE3F03">
            <w:pPr>
              <w:rPr>
                <w:lang w:val="en-CA"/>
              </w:rPr>
            </w:pPr>
          </w:p>
        </w:tc>
        <w:tc>
          <w:tcPr>
            <w:tcW w:w="2126" w:type="dxa"/>
            <w:gridSpan w:val="2"/>
            <w:tcBorders>
              <w:top w:val="single" w:sz="12" w:space="0" w:color="auto"/>
              <w:left w:val="dashed" w:sz="4" w:space="0" w:color="auto"/>
            </w:tcBorders>
          </w:tcPr>
          <w:p w:rsidR="00A6262E" w:rsidRDefault="00A6262E" w:rsidP="00FF6DFE">
            <w:pPr>
              <w:spacing w:before="20"/>
            </w:pPr>
          </w:p>
          <w:p w:rsidR="00A6262E" w:rsidRDefault="00A6262E" w:rsidP="00FF6DFE">
            <w:pPr>
              <w:spacing w:before="20"/>
            </w:pPr>
          </w:p>
          <w:p w:rsidR="00A6262E" w:rsidRDefault="00A6262E" w:rsidP="00FF6DFE">
            <w:pPr>
              <w:spacing w:before="20"/>
            </w:pPr>
          </w:p>
          <w:p w:rsidR="00A6262E" w:rsidRDefault="00A6262E" w:rsidP="00FF6DFE">
            <w:pPr>
              <w:spacing w:before="20"/>
            </w:pPr>
          </w:p>
          <w:p w:rsidR="00A6262E" w:rsidRDefault="00A6262E" w:rsidP="00FF6DFE">
            <w:pPr>
              <w:spacing w:before="20"/>
            </w:pPr>
          </w:p>
          <w:p w:rsidR="00A6262E" w:rsidRDefault="00A6262E" w:rsidP="00FF6DFE">
            <w:pPr>
              <w:spacing w:before="20"/>
            </w:pPr>
          </w:p>
          <w:p w:rsidR="00A6262E" w:rsidRPr="003F4F0D" w:rsidRDefault="00A6262E" w:rsidP="00FF6DFE">
            <w:pPr>
              <w:spacing w:before="20"/>
            </w:pPr>
          </w:p>
        </w:tc>
        <w:tc>
          <w:tcPr>
            <w:tcW w:w="3261" w:type="dxa"/>
            <w:gridSpan w:val="2"/>
            <w:tcBorders>
              <w:top w:val="single" w:sz="12" w:space="0" w:color="auto"/>
            </w:tcBorders>
          </w:tcPr>
          <w:p w:rsidR="00A6262E" w:rsidRPr="003F4F0D" w:rsidRDefault="00A6262E" w:rsidP="00161562">
            <w:pPr>
              <w:spacing w:before="20"/>
              <w:rPr>
                <w:i/>
              </w:rPr>
            </w:pPr>
            <w:r w:rsidRPr="003F4F0D">
              <w:rPr>
                <w:i/>
              </w:rPr>
              <w:t xml:space="preserve">Questions to support inquiry with students: </w:t>
            </w:r>
          </w:p>
          <w:p w:rsidR="00A6262E" w:rsidRDefault="00A6262E" w:rsidP="00161562">
            <w:pPr>
              <w:spacing w:before="20"/>
            </w:pPr>
          </w:p>
          <w:p w:rsidR="00A6262E" w:rsidRDefault="00A6262E" w:rsidP="00161562">
            <w:pPr>
              <w:spacing w:before="20"/>
            </w:pPr>
          </w:p>
          <w:p w:rsidR="00A6262E" w:rsidRDefault="00A6262E" w:rsidP="00161562">
            <w:pPr>
              <w:spacing w:before="20"/>
            </w:pPr>
          </w:p>
        </w:tc>
        <w:tc>
          <w:tcPr>
            <w:tcW w:w="4687" w:type="dxa"/>
            <w:gridSpan w:val="3"/>
            <w:tcBorders>
              <w:top w:val="single" w:sz="12" w:space="0" w:color="auto"/>
            </w:tcBorders>
          </w:tcPr>
          <w:p w:rsidR="00A6262E" w:rsidRPr="00D3632C" w:rsidRDefault="00A6262E" w:rsidP="00D3632C">
            <w:pPr>
              <w:spacing w:after="60"/>
              <w:rPr>
                <w:i/>
              </w:rPr>
            </w:pPr>
          </w:p>
        </w:tc>
      </w:tr>
      <w:tr w:rsidR="00A6262E" w:rsidTr="00910F7B">
        <w:trPr>
          <w:trHeight w:val="262"/>
        </w:trPr>
        <w:tc>
          <w:tcPr>
            <w:tcW w:w="3529" w:type="dxa"/>
            <w:vMerge/>
            <w:tcBorders>
              <w:right w:val="dashed" w:sz="4" w:space="0" w:color="auto"/>
            </w:tcBorders>
          </w:tcPr>
          <w:p w:rsidR="00A6262E" w:rsidRDefault="00A6262E" w:rsidP="00DE3F03">
            <w:pPr>
              <w:rPr>
                <w:lang w:val="en-CA"/>
              </w:rPr>
            </w:pPr>
          </w:p>
        </w:tc>
        <w:tc>
          <w:tcPr>
            <w:tcW w:w="10074" w:type="dxa"/>
            <w:gridSpan w:val="7"/>
            <w:tcBorders>
              <w:left w:val="dashed" w:sz="4" w:space="0" w:color="auto"/>
              <w:bottom w:val="single" w:sz="4" w:space="0" w:color="auto"/>
            </w:tcBorders>
          </w:tcPr>
          <w:p w:rsidR="00A6262E" w:rsidRPr="00B5410F" w:rsidRDefault="00A6262E" w:rsidP="00DE3F03">
            <w:pPr>
              <w:rPr>
                <w:b/>
                <w:sz w:val="24"/>
                <w:szCs w:val="24"/>
              </w:rPr>
            </w:pPr>
            <w:r w:rsidRPr="00B5410F">
              <w:rPr>
                <w:b/>
                <w:sz w:val="24"/>
                <w:szCs w:val="24"/>
              </w:rPr>
              <w:t>Evidence of Experience (Show)</w:t>
            </w:r>
          </w:p>
          <w:p w:rsidR="00A6262E" w:rsidRDefault="00A6262E" w:rsidP="00DE3F03">
            <w:pPr>
              <w:rPr>
                <w:b/>
              </w:rPr>
            </w:pPr>
          </w:p>
          <w:p w:rsidR="00A6262E" w:rsidRDefault="00A6262E" w:rsidP="00DE3F03">
            <w:pPr>
              <w:rPr>
                <w:b/>
              </w:rPr>
            </w:pPr>
          </w:p>
          <w:p w:rsidR="00A6262E" w:rsidRDefault="00A6262E" w:rsidP="00DE3F03">
            <w:pPr>
              <w:rPr>
                <w:b/>
              </w:rPr>
            </w:pPr>
          </w:p>
          <w:p w:rsidR="00A6262E" w:rsidRDefault="00A6262E" w:rsidP="00DE3F03">
            <w:pPr>
              <w:rPr>
                <w:b/>
              </w:rPr>
            </w:pPr>
          </w:p>
          <w:p w:rsidR="00A6262E" w:rsidRDefault="00A6262E" w:rsidP="00DE3F03">
            <w:pPr>
              <w:rPr>
                <w:b/>
              </w:rPr>
            </w:pPr>
          </w:p>
          <w:p w:rsidR="00C956D8" w:rsidRDefault="00C956D8" w:rsidP="00DE3F03">
            <w:pPr>
              <w:rPr>
                <w:b/>
              </w:rPr>
            </w:pPr>
          </w:p>
        </w:tc>
      </w:tr>
      <w:tr w:rsidR="00A6262E" w:rsidTr="00910F7B">
        <w:trPr>
          <w:trHeight w:val="262"/>
        </w:trPr>
        <w:tc>
          <w:tcPr>
            <w:tcW w:w="3529" w:type="dxa"/>
            <w:vMerge/>
            <w:tcBorders>
              <w:right w:val="single" w:sz="4" w:space="0" w:color="auto"/>
            </w:tcBorders>
          </w:tcPr>
          <w:p w:rsidR="00A6262E" w:rsidRDefault="00A6262E" w:rsidP="00A6262E">
            <w:pPr>
              <w:rPr>
                <w:lang w:val="en-CA"/>
              </w:rPr>
            </w:pPr>
          </w:p>
        </w:tc>
        <w:tc>
          <w:tcPr>
            <w:tcW w:w="3547" w:type="dxa"/>
            <w:gridSpan w:val="3"/>
            <w:tcBorders>
              <w:top w:val="single" w:sz="12" w:space="0" w:color="auto"/>
              <w:left w:val="single" w:sz="4" w:space="0" w:color="auto"/>
              <w:bottom w:val="single" w:sz="12" w:space="0" w:color="auto"/>
            </w:tcBorders>
          </w:tcPr>
          <w:p w:rsidR="00A6262E" w:rsidRPr="001B2793" w:rsidRDefault="00A6262E" w:rsidP="00A6262E">
            <w:pPr>
              <w:spacing w:before="40" w:after="40"/>
              <w:rPr>
                <w:sz w:val="24"/>
                <w:szCs w:val="24"/>
                <w:lang w:val="en-CA"/>
              </w:rPr>
            </w:pPr>
            <w:r w:rsidRPr="001B2793">
              <w:rPr>
                <w:b/>
                <w:sz w:val="24"/>
                <w:szCs w:val="24"/>
              </w:rPr>
              <w:t>BIG IDEA (Understand…)</w:t>
            </w:r>
          </w:p>
        </w:tc>
        <w:tc>
          <w:tcPr>
            <w:tcW w:w="3263" w:type="dxa"/>
            <w:gridSpan w:val="3"/>
            <w:tcBorders>
              <w:top w:val="single" w:sz="12" w:space="0" w:color="auto"/>
              <w:left w:val="dashed" w:sz="4" w:space="0" w:color="auto"/>
              <w:bottom w:val="single" w:sz="12" w:space="0" w:color="auto"/>
            </w:tcBorders>
          </w:tcPr>
          <w:p w:rsidR="00A6262E" w:rsidRPr="00C956D8" w:rsidRDefault="00C956D8" w:rsidP="00A6262E">
            <w:pPr>
              <w:spacing w:before="40" w:after="40"/>
              <w:rPr>
                <w:b/>
                <w:sz w:val="24"/>
                <w:szCs w:val="24"/>
              </w:rPr>
            </w:pPr>
            <w:r>
              <w:rPr>
                <w:b/>
                <w:sz w:val="24"/>
                <w:szCs w:val="24"/>
              </w:rPr>
              <w:t xml:space="preserve">What do we want students to DO?  </w:t>
            </w:r>
            <w:r w:rsidR="00A6262E" w:rsidRPr="001B2793">
              <w:rPr>
                <w:b/>
                <w:sz w:val="24"/>
                <w:szCs w:val="24"/>
              </w:rPr>
              <w:t xml:space="preserve">(Activities, lessons…) </w:t>
            </w:r>
          </w:p>
        </w:tc>
        <w:tc>
          <w:tcPr>
            <w:tcW w:w="3264" w:type="dxa"/>
            <w:tcBorders>
              <w:top w:val="single" w:sz="12" w:space="0" w:color="auto"/>
              <w:left w:val="dashed" w:sz="4" w:space="0" w:color="auto"/>
              <w:bottom w:val="single" w:sz="12" w:space="0" w:color="auto"/>
            </w:tcBorders>
          </w:tcPr>
          <w:p w:rsidR="00A6262E" w:rsidRPr="001B2793" w:rsidRDefault="00A6262E" w:rsidP="00A6262E">
            <w:pPr>
              <w:spacing w:before="40" w:after="40"/>
              <w:rPr>
                <w:b/>
                <w:sz w:val="24"/>
                <w:szCs w:val="24"/>
              </w:rPr>
            </w:pPr>
            <w:r w:rsidRPr="001B2793">
              <w:rPr>
                <w:b/>
                <w:sz w:val="24"/>
                <w:szCs w:val="24"/>
              </w:rPr>
              <w:t>Content (&amp; Elaborations)</w:t>
            </w:r>
          </w:p>
          <w:p w:rsidR="00A6262E" w:rsidRPr="001B2793" w:rsidRDefault="00A6262E" w:rsidP="00A6262E">
            <w:pPr>
              <w:spacing w:before="40" w:after="40"/>
              <w:rPr>
                <w:sz w:val="24"/>
                <w:szCs w:val="24"/>
                <w:lang w:val="en-CA"/>
              </w:rPr>
            </w:pPr>
            <w:r w:rsidRPr="001B2793">
              <w:rPr>
                <w:b/>
                <w:sz w:val="24"/>
                <w:szCs w:val="24"/>
              </w:rPr>
              <w:t>(Know)</w:t>
            </w:r>
          </w:p>
        </w:tc>
      </w:tr>
      <w:tr w:rsidR="00A6262E" w:rsidTr="00910F7B">
        <w:trPr>
          <w:trHeight w:val="262"/>
        </w:trPr>
        <w:tc>
          <w:tcPr>
            <w:tcW w:w="3529" w:type="dxa"/>
            <w:vMerge/>
            <w:tcBorders>
              <w:right w:val="dashed" w:sz="4" w:space="0" w:color="auto"/>
            </w:tcBorders>
          </w:tcPr>
          <w:p w:rsidR="00A6262E" w:rsidRDefault="00A6262E" w:rsidP="00A6262E">
            <w:pPr>
              <w:rPr>
                <w:lang w:val="en-CA"/>
              </w:rPr>
            </w:pPr>
          </w:p>
        </w:tc>
        <w:tc>
          <w:tcPr>
            <w:tcW w:w="3547" w:type="dxa"/>
            <w:gridSpan w:val="3"/>
            <w:tcBorders>
              <w:top w:val="single" w:sz="12" w:space="0" w:color="auto"/>
              <w:left w:val="dashed" w:sz="4" w:space="0" w:color="auto"/>
            </w:tcBorders>
          </w:tcPr>
          <w:p w:rsidR="00A6262E" w:rsidRDefault="00A6262E" w:rsidP="00A6262E">
            <w:pPr>
              <w:spacing w:before="20"/>
            </w:pPr>
          </w:p>
          <w:p w:rsidR="00A6262E" w:rsidRDefault="00A6262E" w:rsidP="00A6262E">
            <w:pPr>
              <w:spacing w:before="20"/>
            </w:pPr>
          </w:p>
          <w:p w:rsidR="00A6262E" w:rsidRDefault="00A6262E" w:rsidP="00A6262E">
            <w:pPr>
              <w:spacing w:before="20"/>
            </w:pPr>
          </w:p>
          <w:p w:rsidR="00A6262E" w:rsidRDefault="00A6262E" w:rsidP="00A6262E">
            <w:pPr>
              <w:spacing w:before="20"/>
            </w:pPr>
          </w:p>
          <w:p w:rsidR="00A6262E" w:rsidRDefault="00A6262E" w:rsidP="00A6262E">
            <w:pPr>
              <w:spacing w:before="20"/>
            </w:pPr>
          </w:p>
          <w:p w:rsidR="00A6262E" w:rsidRPr="003F4F0D" w:rsidRDefault="00A6262E" w:rsidP="00A6262E">
            <w:pPr>
              <w:spacing w:before="20"/>
            </w:pPr>
          </w:p>
        </w:tc>
        <w:tc>
          <w:tcPr>
            <w:tcW w:w="3263" w:type="dxa"/>
            <w:gridSpan w:val="3"/>
            <w:tcBorders>
              <w:top w:val="single" w:sz="12" w:space="0" w:color="auto"/>
              <w:left w:val="dashed" w:sz="4" w:space="0" w:color="auto"/>
            </w:tcBorders>
          </w:tcPr>
          <w:p w:rsidR="00A6262E" w:rsidRPr="003F4F0D" w:rsidRDefault="00A6262E" w:rsidP="00A6262E">
            <w:pPr>
              <w:spacing w:before="20"/>
              <w:rPr>
                <w:i/>
              </w:rPr>
            </w:pPr>
            <w:r w:rsidRPr="003F4F0D">
              <w:rPr>
                <w:i/>
              </w:rPr>
              <w:t xml:space="preserve">Questions to support inquiry with students: </w:t>
            </w:r>
          </w:p>
          <w:p w:rsidR="00A6262E" w:rsidRDefault="00A6262E" w:rsidP="00A6262E">
            <w:pPr>
              <w:spacing w:before="20"/>
            </w:pPr>
          </w:p>
          <w:p w:rsidR="00A6262E" w:rsidRDefault="00A6262E" w:rsidP="00A6262E">
            <w:pPr>
              <w:spacing w:before="20"/>
            </w:pPr>
            <w:bookmarkStart w:id="0" w:name="_GoBack"/>
            <w:bookmarkEnd w:id="0"/>
          </w:p>
          <w:p w:rsidR="00A6262E" w:rsidRDefault="00A6262E" w:rsidP="00A6262E">
            <w:pPr>
              <w:spacing w:before="20"/>
            </w:pPr>
          </w:p>
        </w:tc>
        <w:tc>
          <w:tcPr>
            <w:tcW w:w="3264" w:type="dxa"/>
            <w:tcBorders>
              <w:top w:val="single" w:sz="12" w:space="0" w:color="auto"/>
              <w:left w:val="dashed" w:sz="4" w:space="0" w:color="auto"/>
            </w:tcBorders>
          </w:tcPr>
          <w:p w:rsidR="00A6262E" w:rsidRPr="00D3632C" w:rsidRDefault="00A6262E" w:rsidP="00A6262E">
            <w:pPr>
              <w:spacing w:after="60"/>
              <w:rPr>
                <w:i/>
              </w:rPr>
            </w:pPr>
          </w:p>
        </w:tc>
      </w:tr>
      <w:tr w:rsidR="00A6262E" w:rsidTr="00910F7B">
        <w:trPr>
          <w:trHeight w:val="262"/>
        </w:trPr>
        <w:tc>
          <w:tcPr>
            <w:tcW w:w="3529" w:type="dxa"/>
            <w:vMerge/>
            <w:tcBorders>
              <w:right w:val="dashed" w:sz="4" w:space="0" w:color="auto"/>
            </w:tcBorders>
          </w:tcPr>
          <w:p w:rsidR="00A6262E" w:rsidRDefault="00A6262E" w:rsidP="00A6262E">
            <w:pPr>
              <w:rPr>
                <w:lang w:val="en-CA"/>
              </w:rPr>
            </w:pPr>
          </w:p>
        </w:tc>
        <w:tc>
          <w:tcPr>
            <w:tcW w:w="10074" w:type="dxa"/>
            <w:gridSpan w:val="7"/>
            <w:tcBorders>
              <w:left w:val="dashed" w:sz="4" w:space="0" w:color="auto"/>
              <w:bottom w:val="single" w:sz="12" w:space="0" w:color="auto"/>
            </w:tcBorders>
          </w:tcPr>
          <w:p w:rsidR="00A6262E" w:rsidRPr="00B5410F" w:rsidRDefault="00A6262E" w:rsidP="00A6262E">
            <w:pPr>
              <w:rPr>
                <w:b/>
                <w:sz w:val="24"/>
                <w:szCs w:val="24"/>
              </w:rPr>
            </w:pPr>
            <w:r w:rsidRPr="00B5410F">
              <w:rPr>
                <w:b/>
                <w:sz w:val="24"/>
                <w:szCs w:val="24"/>
              </w:rPr>
              <w:t>Evidence of Experience (Show)</w:t>
            </w:r>
          </w:p>
          <w:p w:rsidR="00A6262E" w:rsidRDefault="00A6262E" w:rsidP="00A6262E">
            <w:pPr>
              <w:rPr>
                <w:b/>
                <w:sz w:val="24"/>
                <w:szCs w:val="24"/>
              </w:rPr>
            </w:pPr>
          </w:p>
          <w:p w:rsidR="00A6262E" w:rsidRDefault="00A6262E" w:rsidP="00A6262E">
            <w:pPr>
              <w:rPr>
                <w:b/>
                <w:sz w:val="24"/>
                <w:szCs w:val="24"/>
              </w:rPr>
            </w:pPr>
          </w:p>
          <w:p w:rsidR="00A6262E" w:rsidRDefault="00A6262E" w:rsidP="00A6262E">
            <w:pPr>
              <w:rPr>
                <w:b/>
                <w:sz w:val="24"/>
                <w:szCs w:val="24"/>
              </w:rPr>
            </w:pPr>
          </w:p>
          <w:p w:rsidR="00910F7B" w:rsidRDefault="00910F7B" w:rsidP="00A6262E">
            <w:pPr>
              <w:rPr>
                <w:b/>
                <w:sz w:val="24"/>
                <w:szCs w:val="24"/>
              </w:rPr>
            </w:pPr>
          </w:p>
          <w:p w:rsidR="00C956D8" w:rsidRPr="00B5410F" w:rsidRDefault="00C956D8" w:rsidP="00A6262E">
            <w:pPr>
              <w:rPr>
                <w:b/>
                <w:sz w:val="24"/>
                <w:szCs w:val="24"/>
              </w:rPr>
            </w:pPr>
          </w:p>
        </w:tc>
      </w:tr>
    </w:tbl>
    <w:p w:rsidR="00D16C69" w:rsidRPr="00D16C69" w:rsidRDefault="00D16C69">
      <w:pPr>
        <w:rPr>
          <w:lang w:val="en-CA"/>
        </w:rPr>
      </w:pPr>
    </w:p>
    <w:sectPr w:rsidR="00D16C69" w:rsidRPr="00D16C69" w:rsidSect="00D16C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A78A0"/>
    <w:multiLevelType w:val="hybridMultilevel"/>
    <w:tmpl w:val="C4E64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6708AF"/>
    <w:multiLevelType w:val="hybridMultilevel"/>
    <w:tmpl w:val="98EC4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3F1893"/>
    <w:multiLevelType w:val="hybridMultilevel"/>
    <w:tmpl w:val="CDC80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FB060F"/>
    <w:multiLevelType w:val="hybridMultilevel"/>
    <w:tmpl w:val="B686C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4856D5A"/>
    <w:multiLevelType w:val="hybridMultilevel"/>
    <w:tmpl w:val="26F03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FC22F2"/>
    <w:multiLevelType w:val="hybridMultilevel"/>
    <w:tmpl w:val="A3D47EF4"/>
    <w:lvl w:ilvl="0" w:tplc="C8D4D982">
      <w:start w:val="1"/>
      <w:numFmt w:val="bullet"/>
      <w:pStyle w:val="ListParagraph"/>
      <w:lvlText w:val=""/>
      <w:lvlJc w:val="left"/>
      <w:pPr>
        <w:tabs>
          <w:tab w:val="num" w:pos="-4776"/>
        </w:tabs>
        <w:ind w:left="-4776" w:hanging="240"/>
      </w:pPr>
      <w:rPr>
        <w:rFonts w:ascii="Symbol" w:hAnsi="Symbol" w:hint="default"/>
      </w:rPr>
    </w:lvl>
    <w:lvl w:ilvl="1" w:tplc="10090003">
      <w:start w:val="1"/>
      <w:numFmt w:val="bullet"/>
      <w:lvlText w:val="o"/>
      <w:lvlJc w:val="left"/>
      <w:pPr>
        <w:ind w:left="-3936" w:hanging="360"/>
      </w:pPr>
      <w:rPr>
        <w:rFonts w:ascii="Courier New" w:hAnsi="Courier New" w:cs="Wingdings" w:hint="default"/>
      </w:rPr>
    </w:lvl>
    <w:lvl w:ilvl="2" w:tplc="6E8425FE">
      <w:numFmt w:val="bullet"/>
      <w:lvlText w:val="•"/>
      <w:lvlJc w:val="left"/>
      <w:pPr>
        <w:ind w:left="-2856" w:hanging="720"/>
      </w:pPr>
      <w:rPr>
        <w:rFonts w:ascii="Calibri" w:eastAsiaTheme="minorHAnsi" w:hAnsi="Calibri" w:cstheme="minorBidi" w:hint="default"/>
      </w:rPr>
    </w:lvl>
    <w:lvl w:ilvl="3" w:tplc="10090001">
      <w:start w:val="1"/>
      <w:numFmt w:val="bullet"/>
      <w:lvlText w:val=""/>
      <w:lvlJc w:val="left"/>
      <w:pPr>
        <w:ind w:left="-2496" w:hanging="360"/>
      </w:pPr>
      <w:rPr>
        <w:rFonts w:ascii="Symbol" w:hAnsi="Symbol" w:hint="default"/>
      </w:rPr>
    </w:lvl>
    <w:lvl w:ilvl="4" w:tplc="10090003">
      <w:start w:val="1"/>
      <w:numFmt w:val="bullet"/>
      <w:lvlText w:val="o"/>
      <w:lvlJc w:val="left"/>
      <w:pPr>
        <w:ind w:left="-1776" w:hanging="360"/>
      </w:pPr>
      <w:rPr>
        <w:rFonts w:ascii="Courier New" w:hAnsi="Courier New" w:cs="Wingdings" w:hint="default"/>
      </w:rPr>
    </w:lvl>
    <w:lvl w:ilvl="5" w:tplc="10090005" w:tentative="1">
      <w:start w:val="1"/>
      <w:numFmt w:val="bullet"/>
      <w:lvlText w:val=""/>
      <w:lvlJc w:val="left"/>
      <w:pPr>
        <w:ind w:left="-1056" w:hanging="360"/>
      </w:pPr>
      <w:rPr>
        <w:rFonts w:ascii="Wingdings" w:hAnsi="Wingdings" w:hint="default"/>
      </w:rPr>
    </w:lvl>
    <w:lvl w:ilvl="6" w:tplc="10090001" w:tentative="1">
      <w:start w:val="1"/>
      <w:numFmt w:val="bullet"/>
      <w:lvlText w:val=""/>
      <w:lvlJc w:val="left"/>
      <w:pPr>
        <w:ind w:left="-336" w:hanging="360"/>
      </w:pPr>
      <w:rPr>
        <w:rFonts w:ascii="Symbol" w:hAnsi="Symbol" w:hint="default"/>
      </w:rPr>
    </w:lvl>
    <w:lvl w:ilvl="7" w:tplc="10090003" w:tentative="1">
      <w:start w:val="1"/>
      <w:numFmt w:val="bullet"/>
      <w:lvlText w:val="o"/>
      <w:lvlJc w:val="left"/>
      <w:pPr>
        <w:ind w:left="384" w:hanging="360"/>
      </w:pPr>
      <w:rPr>
        <w:rFonts w:ascii="Courier New" w:hAnsi="Courier New" w:cs="Wingdings" w:hint="default"/>
      </w:rPr>
    </w:lvl>
    <w:lvl w:ilvl="8" w:tplc="10090005" w:tentative="1">
      <w:start w:val="1"/>
      <w:numFmt w:val="bullet"/>
      <w:lvlText w:val=""/>
      <w:lvlJc w:val="left"/>
      <w:pPr>
        <w:ind w:left="1104"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1D"/>
    <w:rsid w:val="000009C5"/>
    <w:rsid w:val="0007235C"/>
    <w:rsid w:val="00095BEA"/>
    <w:rsid w:val="00097A92"/>
    <w:rsid w:val="000E004D"/>
    <w:rsid w:val="00102F08"/>
    <w:rsid w:val="00121E93"/>
    <w:rsid w:val="00161562"/>
    <w:rsid w:val="001B2793"/>
    <w:rsid w:val="002130FB"/>
    <w:rsid w:val="002447F3"/>
    <w:rsid w:val="002602F0"/>
    <w:rsid w:val="002842A3"/>
    <w:rsid w:val="002A3849"/>
    <w:rsid w:val="002B0203"/>
    <w:rsid w:val="002C212E"/>
    <w:rsid w:val="003271F6"/>
    <w:rsid w:val="00331233"/>
    <w:rsid w:val="00365A88"/>
    <w:rsid w:val="00366630"/>
    <w:rsid w:val="0039449F"/>
    <w:rsid w:val="00394D83"/>
    <w:rsid w:val="003B2FE2"/>
    <w:rsid w:val="003F4F0D"/>
    <w:rsid w:val="004C262F"/>
    <w:rsid w:val="004F15CC"/>
    <w:rsid w:val="005142C5"/>
    <w:rsid w:val="00525D11"/>
    <w:rsid w:val="00526417"/>
    <w:rsid w:val="00535786"/>
    <w:rsid w:val="00593162"/>
    <w:rsid w:val="0059601D"/>
    <w:rsid w:val="005A0821"/>
    <w:rsid w:val="005B199F"/>
    <w:rsid w:val="005C0FC3"/>
    <w:rsid w:val="00613F15"/>
    <w:rsid w:val="00624FA3"/>
    <w:rsid w:val="0062737B"/>
    <w:rsid w:val="00643CFD"/>
    <w:rsid w:val="0065757E"/>
    <w:rsid w:val="00694159"/>
    <w:rsid w:val="00787441"/>
    <w:rsid w:val="007A3458"/>
    <w:rsid w:val="007E2305"/>
    <w:rsid w:val="00835D43"/>
    <w:rsid w:val="008B0337"/>
    <w:rsid w:val="008B34E1"/>
    <w:rsid w:val="008C371D"/>
    <w:rsid w:val="00905366"/>
    <w:rsid w:val="00906122"/>
    <w:rsid w:val="00910F7B"/>
    <w:rsid w:val="00924BC4"/>
    <w:rsid w:val="0093637D"/>
    <w:rsid w:val="00957B09"/>
    <w:rsid w:val="00991FAA"/>
    <w:rsid w:val="00993E1C"/>
    <w:rsid w:val="00995605"/>
    <w:rsid w:val="009F47AB"/>
    <w:rsid w:val="00A04CEB"/>
    <w:rsid w:val="00A30CA9"/>
    <w:rsid w:val="00A6262E"/>
    <w:rsid w:val="00A64529"/>
    <w:rsid w:val="00B4623A"/>
    <w:rsid w:val="00B540F2"/>
    <w:rsid w:val="00B5410F"/>
    <w:rsid w:val="00B95949"/>
    <w:rsid w:val="00B974EF"/>
    <w:rsid w:val="00BF50B1"/>
    <w:rsid w:val="00C1261F"/>
    <w:rsid w:val="00C46F69"/>
    <w:rsid w:val="00C956D8"/>
    <w:rsid w:val="00CC6D0A"/>
    <w:rsid w:val="00CF16D8"/>
    <w:rsid w:val="00CF269F"/>
    <w:rsid w:val="00D16C69"/>
    <w:rsid w:val="00D27A1D"/>
    <w:rsid w:val="00D3632C"/>
    <w:rsid w:val="00D41220"/>
    <w:rsid w:val="00D60ED5"/>
    <w:rsid w:val="00D92DEB"/>
    <w:rsid w:val="00DB3A3E"/>
    <w:rsid w:val="00DE3F03"/>
    <w:rsid w:val="00E04105"/>
    <w:rsid w:val="00E123FC"/>
    <w:rsid w:val="00E23C62"/>
    <w:rsid w:val="00E41BBD"/>
    <w:rsid w:val="00EC1B5A"/>
    <w:rsid w:val="00ED6102"/>
    <w:rsid w:val="00EF62DE"/>
    <w:rsid w:val="00F22E29"/>
    <w:rsid w:val="00F57BAC"/>
    <w:rsid w:val="00F61A36"/>
    <w:rsid w:val="00F96DA4"/>
    <w:rsid w:val="00FA49A8"/>
    <w:rsid w:val="00FB62D5"/>
    <w:rsid w:val="00FC5687"/>
    <w:rsid w:val="00FF01FB"/>
    <w:rsid w:val="00FF18FF"/>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F2CDA-4AA8-4C6E-9044-DE8B4D35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C69"/>
    <w:pPr>
      <w:numPr>
        <w:numId w:val="1"/>
      </w:numPr>
      <w:spacing w:after="0" w:line="240" w:lineRule="auto"/>
      <w:contextualSpacing/>
    </w:pPr>
    <w:rPr>
      <w:rFonts w:ascii="Calibri" w:eastAsia="Times New Roman" w:hAnsi="Calibri" w:cs="Times New Roman"/>
      <w:sz w:val="20"/>
      <w:szCs w:val="24"/>
      <w:lang w:eastAsia="ja-JP"/>
    </w:rPr>
  </w:style>
  <w:style w:type="paragraph" w:styleId="Footer">
    <w:name w:val="footer"/>
    <w:basedOn w:val="Normal"/>
    <w:link w:val="FooterChar"/>
    <w:semiHidden/>
    <w:rsid w:val="00CF269F"/>
    <w:pPr>
      <w:tabs>
        <w:tab w:val="center" w:pos="4320"/>
        <w:tab w:val="right" w:pos="8640"/>
      </w:tabs>
      <w:spacing w:after="0" w:line="240" w:lineRule="auto"/>
    </w:pPr>
    <w:rPr>
      <w:rFonts w:ascii="Times" w:eastAsia="Times New Roman" w:hAnsi="Times" w:cs="Times New Roman"/>
      <w:sz w:val="24"/>
      <w:szCs w:val="24"/>
    </w:rPr>
  </w:style>
  <w:style w:type="character" w:customStyle="1" w:styleId="FooterChar">
    <w:name w:val="Footer Char"/>
    <w:basedOn w:val="DefaultParagraphFont"/>
    <w:link w:val="Footer"/>
    <w:semiHidden/>
    <w:rsid w:val="00CF269F"/>
    <w:rPr>
      <w:rFonts w:ascii="Times" w:eastAsia="Times New Roman" w:hAnsi="Times" w:cs="Times New Roman"/>
      <w:sz w:val="24"/>
      <w:szCs w:val="24"/>
    </w:rPr>
  </w:style>
  <w:style w:type="character" w:customStyle="1" w:styleId="CharAttribute6">
    <w:name w:val="CharAttribute6"/>
    <w:rsid w:val="005C0FC3"/>
    <w:rPr>
      <w:rFonts w:ascii="Calibri" w:eastAsia="Times New Roman"/>
      <w:sz w:val="18"/>
    </w:rPr>
  </w:style>
  <w:style w:type="character" w:customStyle="1" w:styleId="CharAttribute2">
    <w:name w:val="CharAttribute2"/>
    <w:rsid w:val="00121E93"/>
    <w:rPr>
      <w:rFonts w:ascii="Calibri"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769252">
      <w:bodyDiv w:val="1"/>
      <w:marLeft w:val="0"/>
      <w:marRight w:val="0"/>
      <w:marTop w:val="0"/>
      <w:marBottom w:val="0"/>
      <w:divBdr>
        <w:top w:val="none" w:sz="0" w:space="0" w:color="auto"/>
        <w:left w:val="none" w:sz="0" w:space="0" w:color="auto"/>
        <w:bottom w:val="none" w:sz="0" w:space="0" w:color="auto"/>
        <w:right w:val="none" w:sz="0" w:space="0" w:color="auto"/>
      </w:divBdr>
    </w:div>
    <w:div w:id="423497669">
      <w:bodyDiv w:val="1"/>
      <w:marLeft w:val="0"/>
      <w:marRight w:val="0"/>
      <w:marTop w:val="0"/>
      <w:marBottom w:val="0"/>
      <w:divBdr>
        <w:top w:val="none" w:sz="0" w:space="0" w:color="auto"/>
        <w:left w:val="none" w:sz="0" w:space="0" w:color="auto"/>
        <w:bottom w:val="none" w:sz="0" w:space="0" w:color="auto"/>
        <w:right w:val="none" w:sz="0" w:space="0" w:color="auto"/>
      </w:divBdr>
    </w:div>
    <w:div w:id="647439657">
      <w:bodyDiv w:val="1"/>
      <w:marLeft w:val="0"/>
      <w:marRight w:val="0"/>
      <w:marTop w:val="0"/>
      <w:marBottom w:val="0"/>
      <w:divBdr>
        <w:top w:val="none" w:sz="0" w:space="0" w:color="auto"/>
        <w:left w:val="none" w:sz="0" w:space="0" w:color="auto"/>
        <w:bottom w:val="none" w:sz="0" w:space="0" w:color="auto"/>
        <w:right w:val="none" w:sz="0" w:space="0" w:color="auto"/>
      </w:divBdr>
    </w:div>
    <w:div w:id="696540823">
      <w:bodyDiv w:val="1"/>
      <w:marLeft w:val="0"/>
      <w:marRight w:val="0"/>
      <w:marTop w:val="0"/>
      <w:marBottom w:val="0"/>
      <w:divBdr>
        <w:top w:val="none" w:sz="0" w:space="0" w:color="auto"/>
        <w:left w:val="none" w:sz="0" w:space="0" w:color="auto"/>
        <w:bottom w:val="none" w:sz="0" w:space="0" w:color="auto"/>
        <w:right w:val="none" w:sz="0" w:space="0" w:color="auto"/>
      </w:divBdr>
    </w:div>
    <w:div w:id="735786011">
      <w:bodyDiv w:val="1"/>
      <w:marLeft w:val="0"/>
      <w:marRight w:val="0"/>
      <w:marTop w:val="0"/>
      <w:marBottom w:val="0"/>
      <w:divBdr>
        <w:top w:val="none" w:sz="0" w:space="0" w:color="auto"/>
        <w:left w:val="none" w:sz="0" w:space="0" w:color="auto"/>
        <w:bottom w:val="none" w:sz="0" w:space="0" w:color="auto"/>
        <w:right w:val="none" w:sz="0" w:space="0" w:color="auto"/>
      </w:divBdr>
    </w:div>
    <w:div w:id="1146970998">
      <w:bodyDiv w:val="1"/>
      <w:marLeft w:val="0"/>
      <w:marRight w:val="0"/>
      <w:marTop w:val="0"/>
      <w:marBottom w:val="0"/>
      <w:divBdr>
        <w:top w:val="none" w:sz="0" w:space="0" w:color="auto"/>
        <w:left w:val="none" w:sz="0" w:space="0" w:color="auto"/>
        <w:bottom w:val="none" w:sz="0" w:space="0" w:color="auto"/>
        <w:right w:val="none" w:sz="0" w:space="0" w:color="auto"/>
      </w:divBdr>
    </w:div>
    <w:div w:id="1424304801">
      <w:bodyDiv w:val="1"/>
      <w:marLeft w:val="0"/>
      <w:marRight w:val="0"/>
      <w:marTop w:val="0"/>
      <w:marBottom w:val="0"/>
      <w:divBdr>
        <w:top w:val="none" w:sz="0" w:space="0" w:color="auto"/>
        <w:left w:val="none" w:sz="0" w:space="0" w:color="auto"/>
        <w:bottom w:val="none" w:sz="0" w:space="0" w:color="auto"/>
        <w:right w:val="none" w:sz="0" w:space="0" w:color="auto"/>
      </w:divBdr>
    </w:div>
    <w:div w:id="1429423915">
      <w:bodyDiv w:val="1"/>
      <w:marLeft w:val="0"/>
      <w:marRight w:val="0"/>
      <w:marTop w:val="0"/>
      <w:marBottom w:val="0"/>
      <w:divBdr>
        <w:top w:val="none" w:sz="0" w:space="0" w:color="auto"/>
        <w:left w:val="none" w:sz="0" w:space="0" w:color="auto"/>
        <w:bottom w:val="none" w:sz="0" w:space="0" w:color="auto"/>
        <w:right w:val="none" w:sz="0" w:space="0" w:color="auto"/>
      </w:divBdr>
    </w:div>
    <w:div w:id="1603340008">
      <w:bodyDiv w:val="1"/>
      <w:marLeft w:val="0"/>
      <w:marRight w:val="0"/>
      <w:marTop w:val="0"/>
      <w:marBottom w:val="0"/>
      <w:divBdr>
        <w:top w:val="none" w:sz="0" w:space="0" w:color="auto"/>
        <w:left w:val="none" w:sz="0" w:space="0" w:color="auto"/>
        <w:bottom w:val="none" w:sz="0" w:space="0" w:color="auto"/>
        <w:right w:val="none" w:sz="0" w:space="0" w:color="auto"/>
      </w:divBdr>
    </w:div>
    <w:div w:id="1636833871">
      <w:bodyDiv w:val="1"/>
      <w:marLeft w:val="0"/>
      <w:marRight w:val="0"/>
      <w:marTop w:val="0"/>
      <w:marBottom w:val="0"/>
      <w:divBdr>
        <w:top w:val="none" w:sz="0" w:space="0" w:color="auto"/>
        <w:left w:val="none" w:sz="0" w:space="0" w:color="auto"/>
        <w:bottom w:val="none" w:sz="0" w:space="0" w:color="auto"/>
        <w:right w:val="none" w:sz="0" w:space="0" w:color="auto"/>
      </w:divBdr>
    </w:div>
    <w:div w:id="1650329240">
      <w:bodyDiv w:val="1"/>
      <w:marLeft w:val="0"/>
      <w:marRight w:val="0"/>
      <w:marTop w:val="0"/>
      <w:marBottom w:val="0"/>
      <w:divBdr>
        <w:top w:val="none" w:sz="0" w:space="0" w:color="auto"/>
        <w:left w:val="none" w:sz="0" w:space="0" w:color="auto"/>
        <w:bottom w:val="none" w:sz="0" w:space="0" w:color="auto"/>
        <w:right w:val="none" w:sz="0" w:space="0" w:color="auto"/>
      </w:divBdr>
    </w:div>
    <w:div w:id="1934976068">
      <w:bodyDiv w:val="1"/>
      <w:marLeft w:val="0"/>
      <w:marRight w:val="0"/>
      <w:marTop w:val="0"/>
      <w:marBottom w:val="0"/>
      <w:divBdr>
        <w:top w:val="none" w:sz="0" w:space="0" w:color="auto"/>
        <w:left w:val="none" w:sz="0" w:space="0" w:color="auto"/>
        <w:bottom w:val="none" w:sz="0" w:space="0" w:color="auto"/>
        <w:right w:val="none" w:sz="0" w:space="0" w:color="auto"/>
      </w:divBdr>
    </w:div>
    <w:div w:id="2034990436">
      <w:bodyDiv w:val="1"/>
      <w:marLeft w:val="0"/>
      <w:marRight w:val="0"/>
      <w:marTop w:val="0"/>
      <w:marBottom w:val="0"/>
      <w:divBdr>
        <w:top w:val="none" w:sz="0" w:space="0" w:color="auto"/>
        <w:left w:val="none" w:sz="0" w:space="0" w:color="auto"/>
        <w:bottom w:val="none" w:sz="0" w:space="0" w:color="auto"/>
        <w:right w:val="none" w:sz="0" w:space="0" w:color="auto"/>
      </w:divBdr>
      <w:divsChild>
        <w:div w:id="354159657">
          <w:marLeft w:val="0"/>
          <w:marRight w:val="0"/>
          <w:marTop w:val="0"/>
          <w:marBottom w:val="240"/>
          <w:divBdr>
            <w:top w:val="none" w:sz="0" w:space="0" w:color="auto"/>
            <w:left w:val="none" w:sz="0" w:space="0" w:color="auto"/>
            <w:bottom w:val="none" w:sz="0" w:space="0" w:color="auto"/>
            <w:right w:val="none" w:sz="0" w:space="0" w:color="auto"/>
          </w:divBdr>
          <w:divsChild>
            <w:div w:id="1900627159">
              <w:marLeft w:val="0"/>
              <w:marRight w:val="0"/>
              <w:marTop w:val="0"/>
              <w:marBottom w:val="0"/>
              <w:divBdr>
                <w:top w:val="none" w:sz="0" w:space="0" w:color="auto"/>
                <w:left w:val="none" w:sz="0" w:space="0" w:color="auto"/>
                <w:bottom w:val="none" w:sz="0" w:space="0" w:color="auto"/>
                <w:right w:val="none" w:sz="0" w:space="0" w:color="auto"/>
              </w:divBdr>
            </w:div>
          </w:divsChild>
        </w:div>
        <w:div w:id="1548104151">
          <w:marLeft w:val="0"/>
          <w:marRight w:val="0"/>
          <w:marTop w:val="0"/>
          <w:marBottom w:val="240"/>
          <w:divBdr>
            <w:top w:val="none" w:sz="0" w:space="0" w:color="auto"/>
            <w:left w:val="none" w:sz="0" w:space="0" w:color="auto"/>
            <w:bottom w:val="none" w:sz="0" w:space="0" w:color="auto"/>
            <w:right w:val="none" w:sz="0" w:space="0" w:color="auto"/>
          </w:divBdr>
          <w:divsChild>
            <w:div w:id="475689330">
              <w:marLeft w:val="0"/>
              <w:marRight w:val="0"/>
              <w:marTop w:val="0"/>
              <w:marBottom w:val="0"/>
              <w:divBdr>
                <w:top w:val="none" w:sz="0" w:space="0" w:color="auto"/>
                <w:left w:val="none" w:sz="0" w:space="0" w:color="auto"/>
                <w:bottom w:val="none" w:sz="0" w:space="0" w:color="auto"/>
                <w:right w:val="none" w:sz="0" w:space="0" w:color="auto"/>
              </w:divBdr>
            </w:div>
          </w:divsChild>
        </w:div>
        <w:div w:id="1985573892">
          <w:marLeft w:val="0"/>
          <w:marRight w:val="0"/>
          <w:marTop w:val="0"/>
          <w:marBottom w:val="240"/>
          <w:divBdr>
            <w:top w:val="none" w:sz="0" w:space="0" w:color="auto"/>
            <w:left w:val="none" w:sz="0" w:space="0" w:color="auto"/>
            <w:bottom w:val="none" w:sz="0" w:space="0" w:color="auto"/>
            <w:right w:val="none" w:sz="0" w:space="0" w:color="auto"/>
          </w:divBdr>
          <w:divsChild>
            <w:div w:id="6342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2530\Desktop\FILES%202016%2007%2006\NEW%20CURRICULUM\STANDARDS%20DOCS\Planning%20KD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Planning KDU.dotx</Template>
  <TotalTime>41</TotalTime>
  <Pages>8</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SD41</dc:creator>
  <cp:keywords/>
  <dc:description/>
  <cp:lastModifiedBy>Janet Chow</cp:lastModifiedBy>
  <cp:revision>10</cp:revision>
  <dcterms:created xsi:type="dcterms:W3CDTF">2016-08-03T14:38:00Z</dcterms:created>
  <dcterms:modified xsi:type="dcterms:W3CDTF">2016-08-12T12:28:00Z</dcterms:modified>
</cp:coreProperties>
</file>