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42" w:rsidRPr="00206842" w:rsidRDefault="00206842" w:rsidP="00206842">
      <w:pPr>
        <w:pStyle w:val="Pa112"/>
        <w:jc w:val="center"/>
        <w:rPr>
          <w:rFonts w:cs="Palatino"/>
          <w:b/>
          <w:color w:val="000000"/>
          <w:sz w:val="22"/>
          <w:szCs w:val="22"/>
        </w:rPr>
      </w:pPr>
      <w:r w:rsidRPr="00206842">
        <w:rPr>
          <w:rStyle w:val="A42"/>
          <w:b/>
          <w:sz w:val="22"/>
          <w:szCs w:val="22"/>
        </w:rPr>
        <w:t>GRADE 1 RUBRIC – ORAL LANGUAGE</w:t>
      </w:r>
    </w:p>
    <w:p w:rsidR="00206842" w:rsidRDefault="00206842" w:rsidP="00206842">
      <w:pPr>
        <w:pStyle w:val="Pa51"/>
        <w:rPr>
          <w:rFonts w:cs="Palatino"/>
          <w:color w:val="000000"/>
          <w:sz w:val="22"/>
          <w:szCs w:val="22"/>
        </w:rPr>
      </w:pPr>
    </w:p>
    <w:tbl>
      <w:tblPr>
        <w:tblW w:w="922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967"/>
        <w:gridCol w:w="1815"/>
        <w:gridCol w:w="1815"/>
        <w:gridCol w:w="1815"/>
        <w:gridCol w:w="1816"/>
      </w:tblGrid>
      <w:tr w:rsidR="00206842" w:rsidTr="00306EE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6842" w:rsidRPr="00306EEC" w:rsidRDefault="00206842" w:rsidP="00E47C46">
            <w:pPr>
              <w:pStyle w:val="Pa212"/>
              <w:spacing w:before="60" w:after="60"/>
              <w:ind w:left="180" w:hanging="18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 w:rsidRPr="00306EEC"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6842" w:rsidRPr="00306EEC" w:rsidRDefault="00206842" w:rsidP="00E47C46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 w:rsidRPr="00306EEC"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Not Yet Within Expectations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6842" w:rsidRPr="00306EEC" w:rsidRDefault="00206842" w:rsidP="00E47C46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 w:rsidRPr="00306EEC"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Meets Expectations</w:t>
            </w:r>
          </w:p>
          <w:p w:rsidR="00206842" w:rsidRPr="00306EEC" w:rsidRDefault="00206842" w:rsidP="00E47C46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 w:rsidRPr="00306EEC"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(Minimal Level)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6842" w:rsidRPr="00306EEC" w:rsidRDefault="00206842" w:rsidP="00E47C46">
            <w:pPr>
              <w:pStyle w:val="Pa51"/>
              <w:spacing w:before="60" w:after="6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 w:rsidRPr="00306EEC"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Fully Meets Expectations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6842" w:rsidRPr="00306EEC" w:rsidRDefault="00206842" w:rsidP="00E47C46">
            <w:pPr>
              <w:pStyle w:val="Pa212"/>
              <w:spacing w:before="60" w:after="60"/>
              <w:ind w:left="180" w:hanging="180"/>
              <w:rPr>
                <w:rFonts w:ascii="Myriad Pro Light Cond" w:hAnsi="Myriad Pro Light Cond" w:cs="Myriad Pro Light Cond"/>
                <w:color w:val="000000"/>
                <w:sz w:val="20"/>
                <w:szCs w:val="20"/>
              </w:rPr>
            </w:pPr>
            <w:r w:rsidRPr="00306EEC"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>Exceeds Expectations</w:t>
            </w:r>
          </w:p>
        </w:tc>
      </w:tr>
      <w:tr w:rsidR="00206842" w:rsidTr="00306EEC">
        <w:tblPrEx>
          <w:tblCellMar>
            <w:top w:w="0" w:type="dxa"/>
            <w:bottom w:w="0" w:type="dxa"/>
          </w:tblCellMar>
        </w:tblPrEx>
        <w:trPr>
          <w:trHeight w:val="2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206842" w:rsidRDefault="00206842" w:rsidP="00E47C46">
            <w:pPr>
              <w:pStyle w:val="Pa312"/>
              <w:spacing w:before="60"/>
              <w:ind w:left="180" w:hanging="180"/>
              <w:rPr>
                <w:rFonts w:ascii="Myriad Pro Black" w:hAnsi="Myriad Pro Black" w:cs="Myriad Pro Black"/>
                <w:b/>
                <w:color w:val="000000"/>
                <w:sz w:val="18"/>
                <w:szCs w:val="18"/>
              </w:rPr>
            </w:pPr>
            <w:r w:rsidRPr="00206842">
              <w:rPr>
                <w:rStyle w:val="A111"/>
                <w:b/>
                <w:bCs/>
                <w:sz w:val="18"/>
                <w:szCs w:val="18"/>
              </w:rPr>
              <w:t>Strategies</w:t>
            </w:r>
          </w:p>
          <w:p w:rsidR="00206842" w:rsidRDefault="00206842" w:rsidP="00E47C46">
            <w:pPr>
              <w:pStyle w:val="Pa322"/>
              <w:spacing w:before="60" w:after="2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uses simple, basic social conventions to show respect for others</w:t>
            </w:r>
          </w:p>
          <w:p w:rsidR="00206842" w:rsidRDefault="00206842" w:rsidP="00E47C46">
            <w:pPr>
              <w:pStyle w:val="Pa322"/>
              <w:spacing w:before="60" w:after="2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focuses on the speaker</w:t>
            </w:r>
          </w:p>
          <w:p w:rsidR="00206842" w:rsidRDefault="00206842" w:rsidP="00E47C46">
            <w:pPr>
              <w:pStyle w:val="Pa322"/>
              <w:spacing w:before="60" w:after="2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does not interrupt</w:t>
            </w:r>
          </w:p>
          <w:p w:rsidR="00206842" w:rsidRDefault="00206842" w:rsidP="00E47C46">
            <w:pPr>
              <w:pStyle w:val="Pa322"/>
              <w:spacing w:before="60" w:after="2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• asks questions to clarify or extend meaning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cs="Palatin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uses some polite language, with teacher support</w:t>
            </w:r>
          </w:p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maintains a “listening” posture for a short duration, with teacher support</w:t>
            </w:r>
          </w:p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cs="Palatin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takes turns, with teacher support</w:t>
            </w:r>
          </w:p>
          <w:p w:rsidR="00206842" w:rsidRDefault="00206842" w:rsidP="00815F0B">
            <w:pPr>
              <w:pStyle w:val="Pa322"/>
              <w:spacing w:before="60" w:afterLines="60"/>
              <w:ind w:left="115" w:hanging="115"/>
              <w:rPr>
                <w:rFonts w:cs="Palatin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asks questions related to the topic, with teacher support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sometimes uses polite language</w:t>
            </w:r>
          </w:p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cs="Palatin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sometimes maintains a “listening” posture for a short duration</w:t>
            </w:r>
          </w:p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sometimes takes turns</w:t>
            </w:r>
          </w:p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cs="Palatin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sometimes asks questions related to the topic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uses polite language</w:t>
            </w:r>
          </w:p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cs="Palatin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frequently maintains a “listening” posture</w:t>
            </w:r>
          </w:p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cs="Palatin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takes turns</w:t>
            </w:r>
          </w:p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cs="Palatin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asks questions related to the topic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uses polite language consistently</w:t>
            </w:r>
          </w:p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cs="Palatin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consistently maintains a “listening” posture</w:t>
            </w:r>
          </w:p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takes turns consistently</w:t>
            </w:r>
          </w:p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asks questions related to the topic and beyond</w:t>
            </w:r>
          </w:p>
        </w:tc>
      </w:tr>
      <w:tr w:rsidR="00206842" w:rsidTr="00306EEC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206842" w:rsidRDefault="00206842" w:rsidP="00E47C46">
            <w:pPr>
              <w:pStyle w:val="Pa51"/>
              <w:spacing w:before="60"/>
              <w:rPr>
                <w:rFonts w:cs="Palatino"/>
                <w:b/>
                <w:color w:val="000000"/>
                <w:sz w:val="18"/>
                <w:szCs w:val="18"/>
              </w:rPr>
            </w:pPr>
            <w:r w:rsidRPr="00206842">
              <w:rPr>
                <w:rStyle w:val="A111"/>
                <w:b/>
                <w:bCs/>
                <w:sz w:val="18"/>
                <w:szCs w:val="18"/>
              </w:rPr>
              <w:t>Exchanging Ideas/in</w:t>
            </w:r>
            <w:r w:rsidRPr="00206842">
              <w:rPr>
                <w:rStyle w:val="A111"/>
                <w:rFonts w:ascii="Palatino" w:hAnsi="Palatino" w:cs="Palatino"/>
                <w:b/>
                <w:sz w:val="18"/>
                <w:szCs w:val="18"/>
              </w:rPr>
              <w:t>f</w:t>
            </w:r>
            <w:r w:rsidRPr="00206842">
              <w:rPr>
                <w:rStyle w:val="A111"/>
                <w:b/>
                <w:bCs/>
                <w:sz w:val="18"/>
                <w:szCs w:val="18"/>
              </w:rPr>
              <w:t>or</w:t>
            </w:r>
            <w:r w:rsidRPr="00206842">
              <w:rPr>
                <w:rStyle w:val="A111"/>
                <w:rFonts w:ascii="Palatino" w:hAnsi="Palatino" w:cs="Palatino"/>
                <w:b/>
                <w:sz w:val="18"/>
                <w:szCs w:val="18"/>
              </w:rPr>
              <w:t>m</w:t>
            </w:r>
            <w:r w:rsidRPr="00206842">
              <w:rPr>
                <w:rStyle w:val="A111"/>
                <w:b/>
                <w:bCs/>
                <w:sz w:val="18"/>
                <w:szCs w:val="18"/>
              </w:rPr>
              <w:t>ation</w:t>
            </w:r>
          </w:p>
          <w:p w:rsidR="00206842" w:rsidRDefault="00206842" w:rsidP="00E47C46">
            <w:pPr>
              <w:pStyle w:val="Pa322"/>
              <w:spacing w:before="6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shares ideas in class discussions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cs="Palatino"/>
                <w:color w:val="000000"/>
              </w:rPr>
            </w:pPr>
            <w:r>
              <w:rPr>
                <w:rStyle w:val="A32"/>
              </w:rPr>
              <w:t>• responds to ideas related to the topic, with teacher support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offers ideas directly or indirectly related to the topic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offers ideas that are generally related to the topic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Default="00206842" w:rsidP="00815F0B">
            <w:pPr>
              <w:pStyle w:val="Pa322"/>
              <w:spacing w:before="60" w:afterLines="6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offers ideas that are related to the topic; may introduce a related question or speculation</w:t>
            </w:r>
          </w:p>
        </w:tc>
      </w:tr>
      <w:tr w:rsidR="00206842" w:rsidTr="00306EEC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206842" w:rsidRDefault="00206842" w:rsidP="00E47C46">
            <w:pPr>
              <w:pStyle w:val="Pa51"/>
              <w:spacing w:before="60"/>
              <w:rPr>
                <w:rFonts w:ascii="Myriad Pro Black" w:hAnsi="Myriad Pro Black" w:cs="Myriad Pro Black"/>
                <w:b/>
                <w:color w:val="000000"/>
                <w:sz w:val="18"/>
                <w:szCs w:val="18"/>
              </w:rPr>
            </w:pPr>
            <w:r w:rsidRPr="00206842">
              <w:rPr>
                <w:rStyle w:val="A111"/>
                <w:b/>
                <w:bCs/>
                <w:sz w:val="18"/>
                <w:szCs w:val="18"/>
              </w:rPr>
              <w:t>Listening</w:t>
            </w:r>
          </w:p>
          <w:p w:rsidR="00206842" w:rsidRDefault="00206842" w:rsidP="00306EEC">
            <w:pPr>
              <w:pStyle w:val="Pa322"/>
              <w:spacing w:before="60" w:after="60"/>
              <w:ind w:left="115" w:hanging="115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recalls and uses information or ideas from the story or from classmates’ contributions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recalls some information or ideas heard, with teacher support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recalls a few facts or ideas heard, with occasional teacher support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recalls main facts and ideas from the story and from classmates; makes personal connections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recalls most facts and ideas from the story and from classmates; offers connections to other information or experiences</w:t>
            </w:r>
          </w:p>
        </w:tc>
      </w:tr>
      <w:tr w:rsidR="00206842" w:rsidTr="00306EEC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Pr="00206842" w:rsidRDefault="00206842" w:rsidP="00E47C46">
            <w:pPr>
              <w:pStyle w:val="Pa51"/>
              <w:spacing w:before="60"/>
              <w:rPr>
                <w:rFonts w:cs="Palatino"/>
                <w:b/>
                <w:color w:val="000000"/>
                <w:sz w:val="18"/>
                <w:szCs w:val="18"/>
              </w:rPr>
            </w:pPr>
            <w:r w:rsidRPr="00206842">
              <w:rPr>
                <w:rStyle w:val="A111"/>
                <w:rFonts w:ascii="Palatino" w:hAnsi="Palatino" w:cs="Palatino"/>
                <w:b/>
                <w:sz w:val="18"/>
                <w:szCs w:val="18"/>
              </w:rPr>
              <w:t>R</w:t>
            </w:r>
            <w:r w:rsidRPr="00206842">
              <w:rPr>
                <w:rStyle w:val="A111"/>
                <w:b/>
                <w:bCs/>
                <w:sz w:val="18"/>
                <w:szCs w:val="18"/>
              </w:rPr>
              <w:t>e</w:t>
            </w:r>
            <w:r w:rsidRPr="00206842">
              <w:rPr>
                <w:rStyle w:val="A111"/>
                <w:rFonts w:ascii="Palatino" w:hAnsi="Palatino" w:cs="Palatino"/>
                <w:b/>
                <w:sz w:val="18"/>
                <w:szCs w:val="18"/>
              </w:rPr>
              <w:t>f</w:t>
            </w:r>
            <w:r w:rsidRPr="00206842">
              <w:rPr>
                <w:rStyle w:val="A111"/>
                <w:b/>
                <w:bCs/>
                <w:sz w:val="18"/>
                <w:szCs w:val="18"/>
              </w:rPr>
              <w:t>le</w:t>
            </w:r>
            <w:r w:rsidRPr="00206842">
              <w:rPr>
                <w:rStyle w:val="A111"/>
                <w:rFonts w:ascii="Palatino" w:hAnsi="Palatino" w:cs="Palatino"/>
                <w:b/>
                <w:sz w:val="18"/>
                <w:szCs w:val="18"/>
              </w:rPr>
              <w:t>c</w:t>
            </w:r>
            <w:r w:rsidRPr="00206842">
              <w:rPr>
                <w:rStyle w:val="A111"/>
                <w:b/>
                <w:bCs/>
                <w:sz w:val="18"/>
                <w:szCs w:val="18"/>
              </w:rPr>
              <w:t>tion</w:t>
            </w:r>
          </w:p>
          <w:p w:rsidR="00206842" w:rsidRDefault="00206842" w:rsidP="00E47C46">
            <w:pPr>
              <w:pStyle w:val="Pa322"/>
              <w:spacing w:before="60"/>
              <w:ind w:left="120" w:hanging="120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>
              <w:rPr>
                <w:rFonts w:ascii="Myriad Pro Light Cond" w:hAnsi="Myriad Pro Light Cond" w:cs="Myriad Pro Light Cond"/>
                <w:b/>
                <w:bCs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talks about oral activities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cs="Palatin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responds to simple questions about own behaviour; with teacher support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responds to simple questions about own behaviour; with occasional teacher support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Default="00206842" w:rsidP="00815F0B">
            <w:pPr>
              <w:pStyle w:val="Pa322"/>
              <w:spacing w:before="60" w:afterLines="60"/>
              <w:ind w:left="115" w:hanging="115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>• responds to questions about own behaviour; may describe a simple accomplishment or contribution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42" w:rsidRDefault="00206842" w:rsidP="00815F0B">
            <w:pPr>
              <w:pStyle w:val="Pa322"/>
              <w:spacing w:before="60" w:afterLines="60"/>
              <w:ind w:left="120" w:hanging="120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>
              <w:rPr>
                <w:rStyle w:val="A32"/>
              </w:rPr>
              <w:t xml:space="preserve">• responds to questions about own behaviour; describes successes and achievements </w:t>
            </w:r>
          </w:p>
        </w:tc>
      </w:tr>
    </w:tbl>
    <w:p w:rsidR="00206842" w:rsidRDefault="00206842" w:rsidP="00206842">
      <w:pPr>
        <w:pStyle w:val="Default"/>
        <w:rPr>
          <w:rFonts w:cs="Times New Roman"/>
          <w:color w:val="auto"/>
        </w:rPr>
      </w:pPr>
    </w:p>
    <w:p w:rsidR="00AD453A" w:rsidRDefault="00AD453A"/>
    <w:sectPr w:rsidR="00AD453A" w:rsidSect="002068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07A"/>
    <w:rsid w:val="00206842"/>
    <w:rsid w:val="002B595C"/>
    <w:rsid w:val="00306EEC"/>
    <w:rsid w:val="0050707A"/>
    <w:rsid w:val="005E0285"/>
    <w:rsid w:val="00815F0B"/>
    <w:rsid w:val="00997B5C"/>
    <w:rsid w:val="00AD453A"/>
    <w:rsid w:val="00B000E7"/>
    <w:rsid w:val="00E47C46"/>
    <w:rsid w:val="00E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206842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  <w:lang w:val="en-CA"/>
    </w:rPr>
  </w:style>
  <w:style w:type="paragraph" w:customStyle="1" w:styleId="Pa92">
    <w:name w:val="Pa9+2"/>
    <w:basedOn w:val="Default"/>
    <w:next w:val="Default"/>
    <w:rsid w:val="00206842"/>
    <w:pPr>
      <w:spacing w:line="221" w:lineRule="atLeast"/>
    </w:pPr>
    <w:rPr>
      <w:rFonts w:cs="Times New Roman"/>
      <w:color w:val="auto"/>
    </w:rPr>
  </w:style>
  <w:style w:type="paragraph" w:customStyle="1" w:styleId="Pa112">
    <w:name w:val="Pa11+2"/>
    <w:basedOn w:val="Default"/>
    <w:next w:val="Default"/>
    <w:rsid w:val="00206842"/>
    <w:pPr>
      <w:spacing w:after="240" w:line="301" w:lineRule="atLeast"/>
    </w:pPr>
    <w:rPr>
      <w:rFonts w:cs="Times New Roman"/>
      <w:color w:val="auto"/>
    </w:rPr>
  </w:style>
  <w:style w:type="character" w:customStyle="1" w:styleId="A42">
    <w:name w:val="A4+2"/>
    <w:rsid w:val="00206842"/>
    <w:rPr>
      <w:rFonts w:cs="Palatino"/>
      <w:color w:val="000000"/>
    </w:rPr>
  </w:style>
  <w:style w:type="paragraph" w:customStyle="1" w:styleId="Pa51">
    <w:name w:val="Pa5+1"/>
    <w:basedOn w:val="Default"/>
    <w:next w:val="Default"/>
    <w:rsid w:val="00206842"/>
    <w:pPr>
      <w:spacing w:line="201" w:lineRule="atLeast"/>
    </w:pPr>
    <w:rPr>
      <w:rFonts w:cs="Times New Roman"/>
      <w:color w:val="auto"/>
    </w:rPr>
  </w:style>
  <w:style w:type="paragraph" w:customStyle="1" w:styleId="Pa212">
    <w:name w:val="Pa21+2"/>
    <w:basedOn w:val="Default"/>
    <w:next w:val="Default"/>
    <w:rsid w:val="00206842"/>
    <w:pPr>
      <w:spacing w:line="201" w:lineRule="atLeast"/>
    </w:pPr>
    <w:rPr>
      <w:rFonts w:cs="Times New Roman"/>
      <w:color w:val="auto"/>
    </w:rPr>
  </w:style>
  <w:style w:type="paragraph" w:customStyle="1" w:styleId="Pa312">
    <w:name w:val="Pa31+2"/>
    <w:basedOn w:val="Default"/>
    <w:next w:val="Default"/>
    <w:rsid w:val="00206842"/>
    <w:pPr>
      <w:spacing w:after="20" w:line="201" w:lineRule="atLeast"/>
    </w:pPr>
    <w:rPr>
      <w:rFonts w:cs="Times New Roman"/>
      <w:color w:val="auto"/>
    </w:rPr>
  </w:style>
  <w:style w:type="character" w:customStyle="1" w:styleId="A111">
    <w:name w:val="A11+1"/>
    <w:rsid w:val="00206842"/>
    <w:rPr>
      <w:rFonts w:ascii="Myriad Pro Black" w:hAnsi="Myriad Pro Black" w:cs="Myriad Pro Black"/>
      <w:color w:val="000000"/>
      <w:sz w:val="15"/>
      <w:szCs w:val="15"/>
    </w:rPr>
  </w:style>
  <w:style w:type="paragraph" w:customStyle="1" w:styleId="Pa322">
    <w:name w:val="Pa32+2"/>
    <w:basedOn w:val="Default"/>
    <w:next w:val="Default"/>
    <w:rsid w:val="00206842"/>
    <w:pPr>
      <w:spacing w:line="201" w:lineRule="atLeast"/>
    </w:pPr>
    <w:rPr>
      <w:rFonts w:cs="Times New Roman"/>
      <w:color w:val="auto"/>
    </w:rPr>
  </w:style>
  <w:style w:type="character" w:customStyle="1" w:styleId="A32">
    <w:name w:val="A3+2"/>
    <w:rsid w:val="00206842"/>
    <w:rPr>
      <w:rFonts w:ascii="Myriad Pro" w:hAnsi="Myriad Pro" w:cs="Myriad Pro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12530\My%20Documents\FILES%202011%2010%2011\LITERACY\IRPs%20Performance%20Standard%20Rubrics\templates_oral%20lang\GRADE%201%20ORAL%20L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GRADE 1 ORAL LANG.dot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 RUBRIC – ORAL LANGUAGE</vt:lpstr>
    </vt:vector>
  </TitlesOfParts>
  <Company>Burnaby School District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 RUBRIC – ORAL LANGUAGE</dc:title>
  <dc:subject/>
  <dc:creator>jc</dc:creator>
  <cp:keywords/>
  <dc:description/>
  <cp:lastModifiedBy>jc</cp:lastModifiedBy>
  <cp:revision>1</cp:revision>
  <cp:lastPrinted>1601-01-01T00:00:00Z</cp:lastPrinted>
  <dcterms:created xsi:type="dcterms:W3CDTF">2011-11-07T03:07:00Z</dcterms:created>
  <dcterms:modified xsi:type="dcterms:W3CDTF">2011-11-07T03:07:00Z</dcterms:modified>
</cp:coreProperties>
</file>