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CA2E" w14:textId="33A1A471" w:rsidR="009C1A5E" w:rsidRDefault="00AB2938" w:rsidP="0035325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5B2E5D30" wp14:editId="23C46CDE">
            <wp:extent cx="5486400" cy="825500"/>
            <wp:effectExtent l="0" t="0" r="0" b="0"/>
            <wp:docPr id="1" name="Picture 1" descr="/Users/16328/Desktop/Screen Shot 2017-07-27 at 8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7-27 at 8.45.55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5CFB" w14:textId="77777777" w:rsidR="009C1A5E" w:rsidRDefault="009C1A5E" w:rsidP="0035325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1F046C0" w14:textId="73AB0FD8" w:rsidR="00667528" w:rsidRPr="009D6EDF" w:rsidRDefault="005226C2" w:rsidP="00DD37DD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A45A6">
        <w:rPr>
          <w:rFonts w:asciiTheme="majorHAnsi" w:hAnsiTheme="majorHAnsi"/>
          <w:b/>
          <w:color w:val="000000" w:themeColor="text1"/>
          <w:sz w:val="32"/>
          <w:szCs w:val="32"/>
        </w:rPr>
        <w:t xml:space="preserve">Grade 12 </w:t>
      </w:r>
      <w:r w:rsidR="00293C30" w:rsidRPr="009A45A6">
        <w:rPr>
          <w:rFonts w:asciiTheme="majorHAnsi" w:hAnsiTheme="majorHAnsi"/>
          <w:b/>
          <w:color w:val="000000" w:themeColor="text1"/>
          <w:sz w:val="32"/>
          <w:szCs w:val="32"/>
        </w:rPr>
        <w:t>Scholarship Program Guidelines</w:t>
      </w:r>
      <w:r w:rsidR="00AC3EF1" w:rsidRPr="009D6ED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336933A9" w14:textId="77777777" w:rsidR="00353250" w:rsidRPr="009D6EDF" w:rsidRDefault="00353250" w:rsidP="00353250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19D6EB93" w14:textId="3A22E16E" w:rsidR="005226C2" w:rsidRDefault="00AC3EF1" w:rsidP="0035325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_GoBack"/>
      <w:r w:rsidRPr="009D6EDF">
        <w:rPr>
          <w:rFonts w:asciiTheme="majorHAnsi" w:hAnsiTheme="majorHAnsi"/>
          <w:b/>
          <w:color w:val="000000" w:themeColor="text1"/>
          <w:sz w:val="28"/>
          <w:szCs w:val="28"/>
        </w:rPr>
        <w:t>Regular scholarship requirements:</w:t>
      </w:r>
    </w:p>
    <w:p w14:paraId="672F0802" w14:textId="77777777" w:rsidR="009A45A6" w:rsidRPr="009D6EDF" w:rsidRDefault="009A45A6" w:rsidP="0035325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518263D" w14:textId="77777777" w:rsidR="005226C2" w:rsidRPr="009D6EDF" w:rsidRDefault="005226C2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 xml:space="preserve">Must be currently enrolled in the final year of studies at a public secondary </w:t>
      </w:r>
      <w:proofErr w:type="gramStart"/>
      <w:r w:rsidRPr="009D6EDF">
        <w:rPr>
          <w:rFonts w:asciiTheme="majorHAnsi" w:hAnsiTheme="majorHAnsi" w:cs="Arial"/>
          <w:color w:val="000000" w:themeColor="text1"/>
        </w:rPr>
        <w:t>school</w:t>
      </w:r>
      <w:proofErr w:type="gramEnd"/>
      <w:r w:rsidRPr="009D6EDF">
        <w:rPr>
          <w:rFonts w:asciiTheme="majorHAnsi" w:hAnsiTheme="majorHAnsi" w:cs="Arial"/>
          <w:color w:val="000000" w:themeColor="text1"/>
        </w:rPr>
        <w:t xml:space="preserve"> in British Columbia</w:t>
      </w:r>
    </w:p>
    <w:p w14:paraId="6A7FE912" w14:textId="77777777" w:rsidR="005226C2" w:rsidRPr="009D6EDF" w:rsidRDefault="005226C2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 xml:space="preserve">Expected to graduate in June </w:t>
      </w:r>
    </w:p>
    <w:p w14:paraId="481D3B7E" w14:textId="4D888717" w:rsidR="005226C2" w:rsidRPr="009D6EDF" w:rsidRDefault="00AC3EF1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 xml:space="preserve">Good academic achievement - official </w:t>
      </w:r>
      <w:r w:rsidR="005226C2" w:rsidRPr="009D6EDF">
        <w:rPr>
          <w:rFonts w:asciiTheme="majorHAnsi" w:hAnsiTheme="majorHAnsi" w:cs="Arial"/>
          <w:color w:val="000000" w:themeColor="text1"/>
        </w:rPr>
        <w:t xml:space="preserve">school transcript </w:t>
      </w:r>
      <w:r w:rsidRPr="009D6EDF">
        <w:rPr>
          <w:rFonts w:asciiTheme="majorHAnsi" w:hAnsiTheme="majorHAnsi" w:cs="Arial"/>
          <w:color w:val="000000" w:themeColor="text1"/>
        </w:rPr>
        <w:t xml:space="preserve">of grades (to date) </w:t>
      </w:r>
      <w:r w:rsidR="005226C2" w:rsidRPr="009D6EDF">
        <w:rPr>
          <w:rFonts w:asciiTheme="majorHAnsi" w:hAnsiTheme="majorHAnsi" w:cs="Arial"/>
          <w:color w:val="000000" w:themeColor="text1"/>
        </w:rPr>
        <w:t>must be provided)</w:t>
      </w:r>
    </w:p>
    <w:p w14:paraId="24803674" w14:textId="5977FED2" w:rsidR="005226C2" w:rsidRPr="009D6EDF" w:rsidRDefault="005226C2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Demonstrated exemplary service and leadership within the school and community</w:t>
      </w:r>
      <w:r w:rsidR="00AC3EF1" w:rsidRPr="009D6EDF">
        <w:rPr>
          <w:rFonts w:asciiTheme="majorHAnsi" w:hAnsiTheme="majorHAnsi" w:cs="Arial"/>
          <w:color w:val="000000" w:themeColor="text1"/>
        </w:rPr>
        <w:t xml:space="preserve"> (please provide 2 examples of service and 2 of leadership)</w:t>
      </w:r>
    </w:p>
    <w:p w14:paraId="65B5C646" w14:textId="677B4B7E" w:rsidR="005226C2" w:rsidRPr="009D6EDF" w:rsidRDefault="005226C2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2 letters of reference affirming how the applicant has improved the quality of life for young people</w:t>
      </w:r>
      <w:r w:rsidR="0075210C" w:rsidRPr="009D6EDF">
        <w:rPr>
          <w:rFonts w:asciiTheme="majorHAnsi" w:hAnsiTheme="majorHAnsi" w:cs="Arial"/>
          <w:color w:val="000000" w:themeColor="text1"/>
        </w:rPr>
        <w:t>/others</w:t>
      </w:r>
      <w:r w:rsidRPr="009D6EDF">
        <w:rPr>
          <w:rFonts w:asciiTheme="majorHAnsi" w:hAnsiTheme="majorHAnsi" w:cs="Arial"/>
          <w:color w:val="000000" w:themeColor="text1"/>
        </w:rPr>
        <w:t xml:space="preserve"> through volunte</w:t>
      </w:r>
      <w:r w:rsidR="00AC3EF1" w:rsidRPr="009D6EDF">
        <w:rPr>
          <w:rFonts w:asciiTheme="majorHAnsi" w:hAnsiTheme="majorHAnsi" w:cs="Arial"/>
          <w:color w:val="000000" w:themeColor="text1"/>
        </w:rPr>
        <w:t>er work and/or other activities</w:t>
      </w:r>
      <w:r w:rsidRPr="009D6EDF">
        <w:rPr>
          <w:rFonts w:asciiTheme="majorHAnsi" w:hAnsiTheme="majorHAnsi" w:cs="Arial"/>
          <w:color w:val="000000" w:themeColor="text1"/>
        </w:rPr>
        <w:t xml:space="preserve">  </w:t>
      </w:r>
    </w:p>
    <w:p w14:paraId="098445DF" w14:textId="2D4E06E1" w:rsidR="005226C2" w:rsidRPr="009D6EDF" w:rsidRDefault="005226C2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The application must</w:t>
      </w:r>
      <w:r w:rsidR="00AC3EF1" w:rsidRPr="009D6EDF">
        <w:rPr>
          <w:rFonts w:asciiTheme="majorHAnsi" w:hAnsiTheme="majorHAnsi" w:cs="Arial"/>
          <w:color w:val="000000" w:themeColor="text1"/>
        </w:rPr>
        <w:t xml:space="preserve"> be accompanied by a short, no more than one-</w:t>
      </w:r>
      <w:r w:rsidRPr="009D6EDF">
        <w:rPr>
          <w:rFonts w:asciiTheme="majorHAnsi" w:hAnsiTheme="majorHAnsi" w:cs="Arial"/>
          <w:color w:val="000000" w:themeColor="text1"/>
        </w:rPr>
        <w:t>page description of how voluntee</w:t>
      </w:r>
      <w:r w:rsidR="0075210C" w:rsidRPr="009D6EDF">
        <w:rPr>
          <w:rFonts w:asciiTheme="majorHAnsi" w:hAnsiTheme="majorHAnsi" w:cs="Arial"/>
          <w:color w:val="000000" w:themeColor="text1"/>
        </w:rPr>
        <w:t>r service has made a difference</w:t>
      </w:r>
      <w:r w:rsidR="000A3A91" w:rsidRPr="009D6EDF">
        <w:rPr>
          <w:rFonts w:asciiTheme="majorHAnsi" w:hAnsiTheme="majorHAnsi" w:cs="Arial"/>
          <w:color w:val="000000" w:themeColor="text1"/>
        </w:rPr>
        <w:t xml:space="preserve"> in the life or lives of others</w:t>
      </w:r>
    </w:p>
    <w:p w14:paraId="10232A8A" w14:textId="4487FF88" w:rsidR="000A3A91" w:rsidRPr="009D6EDF" w:rsidRDefault="000A3A91" w:rsidP="00522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Proof of application/entry to post-secondary</w:t>
      </w:r>
    </w:p>
    <w:p w14:paraId="000C1032" w14:textId="3CE944AF" w:rsidR="00AC3EF1" w:rsidRPr="009D6EDF" w:rsidRDefault="00AC3EF1" w:rsidP="00AC3E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A completed application form</w:t>
      </w:r>
    </w:p>
    <w:p w14:paraId="1F04D88F" w14:textId="2535447E" w:rsidR="009A45A6" w:rsidRPr="00DD37DD" w:rsidRDefault="00AC3EF1" w:rsidP="009A45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  <w:color w:val="000000" w:themeColor="text1"/>
          <w:u w:val="single"/>
        </w:rPr>
      </w:pPr>
      <w:r w:rsidRPr="00DD37DD">
        <w:rPr>
          <w:rFonts w:asciiTheme="majorHAnsi" w:hAnsiTheme="majorHAnsi" w:cs="Arial"/>
          <w:color w:val="000000" w:themeColor="text1"/>
        </w:rPr>
        <w:t xml:space="preserve">Applications </w:t>
      </w:r>
      <w:r w:rsidR="009A45A6" w:rsidRPr="00DD37DD">
        <w:rPr>
          <w:rFonts w:asciiTheme="majorHAnsi" w:hAnsiTheme="majorHAnsi" w:cs="Arial"/>
          <w:color w:val="000000" w:themeColor="text1"/>
        </w:rPr>
        <w:t xml:space="preserve">deadline:  </w:t>
      </w:r>
      <w:r w:rsidR="00DD37DD" w:rsidRPr="00DD37DD">
        <w:rPr>
          <w:rFonts w:asciiTheme="majorHAnsi" w:hAnsiTheme="majorHAnsi" w:cs="Arial"/>
          <w:b/>
          <w:bCs/>
          <w:color w:val="000000" w:themeColor="text1"/>
          <w:u w:val="single"/>
        </w:rPr>
        <w:t>February 9, 2018</w:t>
      </w:r>
    </w:p>
    <w:bookmarkEnd w:id="0"/>
    <w:bookmarkEnd w:id="1"/>
    <w:bookmarkEnd w:id="2"/>
    <w:p w14:paraId="327938B4" w14:textId="237372B9" w:rsidR="005226C2" w:rsidRPr="009A45A6" w:rsidRDefault="00AC3EF1" w:rsidP="009A45A6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9A45A6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BCSSA </w:t>
      </w:r>
      <w:r w:rsidR="005226C2" w:rsidRPr="009A45A6">
        <w:rPr>
          <w:rFonts w:asciiTheme="majorHAnsi" w:hAnsiTheme="majorHAnsi" w:cs="Arial"/>
          <w:b/>
          <w:color w:val="000000" w:themeColor="text1"/>
          <w:sz w:val="28"/>
          <w:szCs w:val="28"/>
        </w:rPr>
        <w:t>Process</w:t>
      </w:r>
      <w:r w:rsidRPr="009A45A6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for selection</w:t>
      </w:r>
    </w:p>
    <w:p w14:paraId="41C3198D" w14:textId="465D507B" w:rsidR="00AC3EF1" w:rsidRPr="009D6EDF" w:rsidRDefault="005226C2" w:rsidP="00AC3E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One finalist will be chosen from each of the six BCSSA provincial chapters</w:t>
      </w:r>
      <w:r w:rsidR="00AC3EF1" w:rsidRPr="009D6EDF">
        <w:rPr>
          <w:rFonts w:asciiTheme="majorHAnsi" w:hAnsiTheme="majorHAnsi" w:cs="Arial"/>
          <w:color w:val="000000" w:themeColor="text1"/>
        </w:rPr>
        <w:t xml:space="preserve"> </w:t>
      </w:r>
      <w:r w:rsidR="009D6EDF" w:rsidRPr="009D6EDF">
        <w:rPr>
          <w:rFonts w:asciiTheme="majorHAnsi" w:hAnsiTheme="majorHAnsi" w:cs="Arial"/>
          <w:color w:val="000000" w:themeColor="text1"/>
        </w:rPr>
        <w:t>by the Membership Chair in each chapter or a designate</w:t>
      </w:r>
      <w:r w:rsidR="00AC3EF1" w:rsidRPr="009D6EDF">
        <w:rPr>
          <w:rFonts w:asciiTheme="majorHAnsi" w:hAnsiTheme="majorHAnsi" w:cs="Arial"/>
          <w:color w:val="000000" w:themeColor="text1"/>
        </w:rPr>
        <w:t xml:space="preserve"> </w:t>
      </w:r>
    </w:p>
    <w:p w14:paraId="06EA6A72" w14:textId="4DAAAE95" w:rsidR="00E16646" w:rsidRPr="009D6EDF" w:rsidRDefault="00261706" w:rsidP="00AC3E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Each finalist will be awarded a $1000 scholarship</w:t>
      </w:r>
    </w:p>
    <w:p w14:paraId="3062DBB3" w14:textId="0791662D" w:rsidR="000A3A91" w:rsidRPr="00DD37DD" w:rsidRDefault="000A3A91" w:rsidP="00522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 w:rsidRPr="009D6EDF">
        <w:rPr>
          <w:rFonts w:asciiTheme="majorHAnsi" w:hAnsiTheme="majorHAnsi" w:cs="Arial"/>
          <w:color w:val="000000" w:themeColor="text1"/>
        </w:rPr>
        <w:t>Once proof of regis</w:t>
      </w:r>
      <w:r w:rsidR="00AC3EF1" w:rsidRPr="009D6EDF">
        <w:rPr>
          <w:rFonts w:asciiTheme="majorHAnsi" w:hAnsiTheme="majorHAnsi" w:cs="Arial"/>
          <w:color w:val="000000" w:themeColor="text1"/>
        </w:rPr>
        <w:t xml:space="preserve">tration has been provided a </w:t>
      </w:r>
      <w:proofErr w:type="spellStart"/>
      <w:r w:rsidR="00AC3EF1" w:rsidRPr="009D6EDF">
        <w:rPr>
          <w:rFonts w:asciiTheme="majorHAnsi" w:hAnsiTheme="majorHAnsi" w:cs="Arial"/>
          <w:color w:val="000000" w:themeColor="text1"/>
        </w:rPr>
        <w:t>cheq</w:t>
      </w:r>
      <w:r w:rsidRPr="009D6EDF">
        <w:rPr>
          <w:rFonts w:asciiTheme="majorHAnsi" w:hAnsiTheme="majorHAnsi" w:cs="Arial"/>
          <w:color w:val="000000" w:themeColor="text1"/>
        </w:rPr>
        <w:t>ue</w:t>
      </w:r>
      <w:proofErr w:type="spellEnd"/>
      <w:r w:rsidRPr="009D6EDF">
        <w:rPr>
          <w:rFonts w:asciiTheme="majorHAnsi" w:hAnsiTheme="majorHAnsi" w:cs="Arial"/>
          <w:color w:val="000000" w:themeColor="text1"/>
        </w:rPr>
        <w:t xml:space="preserve"> will be issued to the successful</w:t>
      </w:r>
      <w:r w:rsidR="00401269" w:rsidRPr="009D6EDF">
        <w:rPr>
          <w:rFonts w:asciiTheme="majorHAnsi" w:hAnsiTheme="majorHAnsi" w:cs="Arial"/>
          <w:color w:val="000000" w:themeColor="text1"/>
        </w:rPr>
        <w:t xml:space="preserve"> applicant</w:t>
      </w:r>
      <w:r w:rsidR="00AC3EF1" w:rsidRPr="009D6EDF">
        <w:rPr>
          <w:rFonts w:asciiTheme="majorHAnsi" w:hAnsiTheme="majorHAnsi" w:cs="Arial"/>
          <w:color w:val="000000" w:themeColor="text1"/>
        </w:rPr>
        <w:t>s</w:t>
      </w:r>
    </w:p>
    <w:p w14:paraId="70097C00" w14:textId="73BF6269" w:rsidR="00DD37DD" w:rsidRPr="009D6EDF" w:rsidRDefault="00DD37DD" w:rsidP="00522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Successful applicants will need to provide their Social Insurance Number for BCSSA audit purposes</w:t>
      </w:r>
    </w:p>
    <w:p w14:paraId="5FE04015" w14:textId="77777777" w:rsidR="00AC3EF1" w:rsidRPr="009D6EDF" w:rsidRDefault="00AC3EF1">
      <w:pPr>
        <w:rPr>
          <w:color w:val="000000" w:themeColor="text1"/>
        </w:rPr>
      </w:pPr>
    </w:p>
    <w:sectPr w:rsidR="00AC3EF1" w:rsidRPr="009D6EDF" w:rsidSect="008420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74D"/>
    <w:multiLevelType w:val="hybridMultilevel"/>
    <w:tmpl w:val="402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61C6"/>
    <w:multiLevelType w:val="hybridMultilevel"/>
    <w:tmpl w:val="7368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55F"/>
    <w:multiLevelType w:val="hybridMultilevel"/>
    <w:tmpl w:val="388A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30"/>
    <w:rsid w:val="000A3A91"/>
    <w:rsid w:val="000A537E"/>
    <w:rsid w:val="000C704D"/>
    <w:rsid w:val="00135A2C"/>
    <w:rsid w:val="00261706"/>
    <w:rsid w:val="00293C30"/>
    <w:rsid w:val="003217AA"/>
    <w:rsid w:val="00342EDA"/>
    <w:rsid w:val="00353250"/>
    <w:rsid w:val="00401269"/>
    <w:rsid w:val="00407407"/>
    <w:rsid w:val="00445CA5"/>
    <w:rsid w:val="004A4233"/>
    <w:rsid w:val="005226C2"/>
    <w:rsid w:val="005A6FDC"/>
    <w:rsid w:val="00667528"/>
    <w:rsid w:val="0075210C"/>
    <w:rsid w:val="007C6546"/>
    <w:rsid w:val="007D7638"/>
    <w:rsid w:val="00842093"/>
    <w:rsid w:val="00865736"/>
    <w:rsid w:val="00917274"/>
    <w:rsid w:val="00970A79"/>
    <w:rsid w:val="009A45A6"/>
    <w:rsid w:val="009C1A5E"/>
    <w:rsid w:val="009D6EDF"/>
    <w:rsid w:val="00AB2938"/>
    <w:rsid w:val="00AC3EF1"/>
    <w:rsid w:val="00B10BEC"/>
    <w:rsid w:val="00D60C99"/>
    <w:rsid w:val="00D80AF8"/>
    <w:rsid w:val="00DC788F"/>
    <w:rsid w:val="00DD37DD"/>
    <w:rsid w:val="00DE145F"/>
    <w:rsid w:val="00DF4561"/>
    <w:rsid w:val="00E16646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DF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Juleen McElgunn Consulting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Juleen McElgunn</dc:creator>
  <cp:keywords/>
  <dc:description/>
  <cp:lastModifiedBy>Laida Falsetto</cp:lastModifiedBy>
  <cp:revision>3</cp:revision>
  <cp:lastPrinted>2013-11-13T22:02:00Z</cp:lastPrinted>
  <dcterms:created xsi:type="dcterms:W3CDTF">2018-01-18T05:03:00Z</dcterms:created>
  <dcterms:modified xsi:type="dcterms:W3CDTF">2018-01-18T05:04:00Z</dcterms:modified>
</cp:coreProperties>
</file>